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2D6C7" w14:textId="251A297E" w:rsidR="00D5426A" w:rsidRPr="00EE60BD" w:rsidRDefault="00D5426A" w:rsidP="009A58EA">
      <w:pPr>
        <w:spacing w:after="0" w:line="240" w:lineRule="auto"/>
        <w:rPr>
          <w:rFonts w:ascii="Figtree" w:hAnsi="Figtree"/>
          <w:b/>
          <w:u w:val="single"/>
        </w:rPr>
      </w:pPr>
      <w:r w:rsidRPr="00EE60BD">
        <w:rPr>
          <w:rFonts w:ascii="Figtree" w:hAnsi="Figtree"/>
          <w:noProof/>
        </w:rPr>
        <w:drawing>
          <wp:anchor distT="0" distB="0" distL="114300" distR="114300" simplePos="0" relativeHeight="251658240" behindDoc="0" locked="0" layoutInCell="1" allowOverlap="1" wp14:anchorId="096C3364" wp14:editId="5328289C">
            <wp:simplePos x="0" y="0"/>
            <wp:positionH relativeFrom="margin">
              <wp:align>right</wp:align>
            </wp:positionH>
            <wp:positionV relativeFrom="paragraph">
              <wp:posOffset>0</wp:posOffset>
            </wp:positionV>
            <wp:extent cx="1989455" cy="499745"/>
            <wp:effectExtent l="0" t="0" r="0" b="0"/>
            <wp:wrapTopAndBottom/>
            <wp:docPr id="2087903754"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903754" name="Picture 1" descr="A blue and white logo&#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89455" cy="499745"/>
                    </a:xfrm>
                    <a:prstGeom prst="rect">
                      <a:avLst/>
                    </a:prstGeom>
                  </pic:spPr>
                </pic:pic>
              </a:graphicData>
            </a:graphic>
            <wp14:sizeRelH relativeFrom="margin">
              <wp14:pctWidth>0</wp14:pctWidth>
            </wp14:sizeRelH>
            <wp14:sizeRelV relativeFrom="margin">
              <wp14:pctHeight>0</wp14:pctHeight>
            </wp14:sizeRelV>
          </wp:anchor>
        </w:drawing>
      </w:r>
    </w:p>
    <w:p w14:paraId="27267539" w14:textId="3840B2DA" w:rsidR="00D5426A" w:rsidRPr="00EE60BD" w:rsidRDefault="00D5426A" w:rsidP="009A58EA">
      <w:pPr>
        <w:spacing w:after="0" w:line="240" w:lineRule="auto"/>
        <w:rPr>
          <w:rFonts w:ascii="Figtree" w:hAnsi="Figtree"/>
          <w:b/>
          <w:u w:val="single"/>
        </w:rPr>
      </w:pPr>
    </w:p>
    <w:p w14:paraId="096BD8E3" w14:textId="77777777" w:rsidR="00D5426A" w:rsidRPr="00EE60BD" w:rsidRDefault="00D5426A" w:rsidP="009A58EA">
      <w:pPr>
        <w:pStyle w:val="Title"/>
        <w:shd w:val="clear" w:color="auto" w:fill="C4DEFF"/>
        <w:tabs>
          <w:tab w:val="right" w:pos="9270"/>
        </w:tabs>
        <w:spacing w:after="0"/>
        <w:ind w:right="90"/>
        <w:rPr>
          <w:rFonts w:ascii="Figtree" w:hAnsi="Figtree" w:cs="Calibri"/>
          <w:b/>
          <w:bCs/>
          <w:sz w:val="28"/>
          <w:szCs w:val="28"/>
        </w:rPr>
      </w:pPr>
      <w:r w:rsidRPr="00EE60BD">
        <w:rPr>
          <w:rFonts w:ascii="Figtree" w:hAnsi="Figtree" w:cs="Calibri"/>
          <w:b/>
          <w:bCs/>
          <w:sz w:val="28"/>
          <w:szCs w:val="28"/>
        </w:rPr>
        <w:t>Policy Title:  245D Emergency Use of Restraints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4302"/>
      </w:tblGrid>
      <w:tr w:rsidR="002E2788" w:rsidRPr="00EE60BD" w14:paraId="17E61776" w14:textId="77777777" w:rsidTr="151D8E69">
        <w:tc>
          <w:tcPr>
            <w:tcW w:w="5058" w:type="dxa"/>
            <w:tcBorders>
              <w:bottom w:val="nil"/>
            </w:tcBorders>
          </w:tcPr>
          <w:p w14:paraId="4067869C" w14:textId="577D9BE1" w:rsidR="002E2788" w:rsidRPr="00EE60BD" w:rsidRDefault="002E2788" w:rsidP="009A58EA">
            <w:pPr>
              <w:spacing w:after="0" w:line="240" w:lineRule="auto"/>
              <w:rPr>
                <w:rFonts w:ascii="Figtree" w:hAnsi="Figtree" w:cs="Calibri"/>
              </w:rPr>
            </w:pPr>
            <w:r w:rsidRPr="00EE60BD">
              <w:rPr>
                <w:rFonts w:ascii="Figtree" w:hAnsi="Figtree" w:cs="Calibri"/>
                <w:b/>
                <w:bCs/>
              </w:rPr>
              <w:t xml:space="preserve">Policy Owner: </w:t>
            </w:r>
            <w:r w:rsidR="00AD35E5" w:rsidRPr="00AD35E5">
              <w:rPr>
                <w:rFonts w:ascii="Figtree" w:hAnsi="Figtree" w:cs="Calibri"/>
              </w:rPr>
              <w:t>Vice President of Community-based Disability Services</w:t>
            </w:r>
            <w:r w:rsidR="00AD35E5">
              <w:rPr>
                <w:rFonts w:ascii="Figtree" w:hAnsi="Figtree" w:cs="Calibri"/>
                <w:b/>
                <w:bCs/>
              </w:rPr>
              <w:t xml:space="preserve"> </w:t>
            </w:r>
            <w:r w:rsidRPr="00EE60BD">
              <w:rPr>
                <w:rFonts w:ascii="Figtree" w:hAnsi="Figtree" w:cs="Calibri"/>
                <w:b/>
                <w:bCs/>
              </w:rPr>
              <w:t xml:space="preserve"> </w:t>
            </w:r>
            <w:r w:rsidRPr="00EE60BD">
              <w:rPr>
                <w:rFonts w:ascii="Figtree" w:hAnsi="Figtree" w:cs="Calibri"/>
              </w:rPr>
              <w:t xml:space="preserve">  </w:t>
            </w:r>
          </w:p>
          <w:p w14:paraId="5EA3E49D" w14:textId="77777777" w:rsidR="002E2788" w:rsidRPr="00EE60BD" w:rsidRDefault="002E2788" w:rsidP="009A58EA">
            <w:pPr>
              <w:spacing w:after="0" w:line="240" w:lineRule="auto"/>
              <w:rPr>
                <w:rFonts w:ascii="Figtree" w:hAnsi="Figtree" w:cs="Calibri"/>
                <w:b/>
                <w:bCs/>
              </w:rPr>
            </w:pPr>
            <w:r w:rsidRPr="00EE60BD">
              <w:rPr>
                <w:rFonts w:ascii="Figtree" w:hAnsi="Figtree" w:cs="Calibri"/>
                <w:b/>
                <w:bCs/>
              </w:rPr>
              <w:t>Policy Originated by</w:t>
            </w:r>
            <w:r w:rsidRPr="00EE60BD">
              <w:rPr>
                <w:rFonts w:ascii="Figtree" w:hAnsi="Figtree" w:cs="Calibri"/>
              </w:rPr>
              <w:t>: Program</w:t>
            </w:r>
          </w:p>
          <w:p w14:paraId="508641FC" w14:textId="77777777" w:rsidR="002E2788" w:rsidRPr="00EE60BD" w:rsidRDefault="002E2788" w:rsidP="009A58EA">
            <w:pPr>
              <w:spacing w:after="0" w:line="240" w:lineRule="auto"/>
              <w:rPr>
                <w:rFonts w:ascii="Figtree" w:hAnsi="Figtree" w:cs="Calibri"/>
                <w:b/>
              </w:rPr>
            </w:pPr>
          </w:p>
        </w:tc>
        <w:tc>
          <w:tcPr>
            <w:tcW w:w="4302" w:type="dxa"/>
            <w:tcBorders>
              <w:bottom w:val="nil"/>
            </w:tcBorders>
          </w:tcPr>
          <w:p w14:paraId="499E506A" w14:textId="77777777" w:rsidR="002E2788" w:rsidRPr="00EE60BD" w:rsidRDefault="002E2788" w:rsidP="009A58EA">
            <w:pPr>
              <w:spacing w:after="0" w:line="240" w:lineRule="auto"/>
              <w:rPr>
                <w:rFonts w:ascii="Figtree" w:hAnsi="Figtree" w:cs="Calibri"/>
              </w:rPr>
            </w:pPr>
            <w:r w:rsidRPr="00EE60BD">
              <w:rPr>
                <w:rFonts w:ascii="Figtree" w:hAnsi="Figtree" w:cs="Calibri"/>
                <w:b/>
                <w:bCs/>
              </w:rPr>
              <w:t>Date Written:</w:t>
            </w:r>
            <w:r w:rsidRPr="00EE60BD">
              <w:rPr>
                <w:rFonts w:ascii="Figtree" w:hAnsi="Figtree" w:cs="Calibri"/>
                <w:bCs/>
              </w:rPr>
              <w:t xml:space="preserve"> 10/1/13</w:t>
            </w:r>
          </w:p>
          <w:p w14:paraId="597FD39D" w14:textId="77777777" w:rsidR="002E2788" w:rsidRPr="00EE60BD" w:rsidRDefault="002E2788" w:rsidP="009A58EA">
            <w:pPr>
              <w:spacing w:after="0" w:line="240" w:lineRule="auto"/>
              <w:rPr>
                <w:rFonts w:ascii="Figtree" w:hAnsi="Figtree" w:cs="Calibri"/>
              </w:rPr>
            </w:pPr>
          </w:p>
        </w:tc>
      </w:tr>
      <w:tr w:rsidR="002E2788" w:rsidRPr="00EE60BD" w14:paraId="66B685CF" w14:textId="77777777" w:rsidTr="151D8E69">
        <w:tc>
          <w:tcPr>
            <w:tcW w:w="5058" w:type="dxa"/>
          </w:tcPr>
          <w:p w14:paraId="711ED325" w14:textId="77777777" w:rsidR="002E2788" w:rsidRPr="00EE60BD" w:rsidRDefault="002E2788" w:rsidP="009A58EA">
            <w:pPr>
              <w:spacing w:after="0" w:line="240" w:lineRule="auto"/>
              <w:rPr>
                <w:rFonts w:ascii="Figtree" w:hAnsi="Figtree" w:cs="Calibri"/>
              </w:rPr>
            </w:pPr>
            <w:r w:rsidRPr="00EE60BD">
              <w:rPr>
                <w:rFonts w:ascii="Figtree" w:hAnsi="Figtree" w:cs="Calibri"/>
                <w:b/>
              </w:rPr>
              <w:t xml:space="preserve">Applicable Programs: </w:t>
            </w:r>
            <w:r w:rsidRPr="00EE60BD">
              <w:rPr>
                <w:rFonts w:ascii="Figtree" w:hAnsi="Figtree" w:cs="Calibri"/>
              </w:rPr>
              <w:t>245D licensed programs and Therapeutic Recreation (ILS Therapies)</w:t>
            </w:r>
          </w:p>
          <w:p w14:paraId="46972502" w14:textId="77777777" w:rsidR="002E2788" w:rsidRPr="00EE60BD" w:rsidRDefault="002E2788" w:rsidP="009A58EA">
            <w:pPr>
              <w:spacing w:after="0" w:line="240" w:lineRule="auto"/>
              <w:rPr>
                <w:rFonts w:ascii="Figtree" w:hAnsi="Figtree" w:cs="Calibri"/>
              </w:rPr>
            </w:pPr>
          </w:p>
        </w:tc>
        <w:tc>
          <w:tcPr>
            <w:tcW w:w="4302" w:type="dxa"/>
          </w:tcPr>
          <w:p w14:paraId="2F738D3A" w14:textId="11BA1846" w:rsidR="002E2788" w:rsidRPr="00EE60BD" w:rsidRDefault="002E2788" w:rsidP="009A58EA">
            <w:pPr>
              <w:spacing w:after="0" w:line="240" w:lineRule="auto"/>
              <w:rPr>
                <w:rFonts w:ascii="Figtree" w:hAnsi="Figtree" w:cs="Calibri"/>
              </w:rPr>
            </w:pPr>
            <w:r w:rsidRPr="00EE60BD">
              <w:rPr>
                <w:rFonts w:ascii="Figtree" w:hAnsi="Figtree" w:cs="Calibri"/>
                <w:b/>
                <w:bCs/>
              </w:rPr>
              <w:t xml:space="preserve">Date Reviewed and Approved by </w:t>
            </w:r>
            <w:r w:rsidR="00AD35E5">
              <w:rPr>
                <w:rFonts w:ascii="Figtree" w:hAnsi="Figtree" w:cs="Calibri"/>
                <w:b/>
                <w:bCs/>
              </w:rPr>
              <w:t>COO</w:t>
            </w:r>
            <w:r w:rsidRPr="00EE60BD">
              <w:rPr>
                <w:rFonts w:ascii="Figtree" w:hAnsi="Figtree" w:cs="Calibri"/>
                <w:b/>
                <w:bCs/>
              </w:rPr>
              <w:t xml:space="preserve">: </w:t>
            </w:r>
            <w:r w:rsidRPr="00EE60BD">
              <w:rPr>
                <w:rFonts w:ascii="Figtree" w:hAnsi="Figtree" w:cs="Calibri"/>
              </w:rPr>
              <w:t>3/11/14, 02/17/15, 02/11/16, 02/23/16, 7/10/19, 9/9/20, 7/28/21, 9/13/23, 7/17/2024</w:t>
            </w:r>
            <w:r w:rsidR="00FE66CD" w:rsidRPr="00DD56B7">
              <w:rPr>
                <w:rFonts w:ascii="Figtree" w:hAnsi="Figtree" w:cs="Calibri"/>
              </w:rPr>
              <w:t>, 7/10/26</w:t>
            </w:r>
          </w:p>
          <w:p w14:paraId="7EFDB931" w14:textId="77777777" w:rsidR="002E2788" w:rsidRPr="00EE60BD" w:rsidRDefault="002E2788" w:rsidP="009A58EA">
            <w:pPr>
              <w:spacing w:after="0" w:line="240" w:lineRule="auto"/>
              <w:rPr>
                <w:rFonts w:ascii="Figtree" w:hAnsi="Figtree" w:cs="Calibri"/>
                <w:b/>
              </w:rPr>
            </w:pPr>
          </w:p>
        </w:tc>
      </w:tr>
      <w:tr w:rsidR="002E2788" w:rsidRPr="00EE60BD" w14:paraId="7F5173A6" w14:textId="77777777" w:rsidTr="151D8E69">
        <w:tc>
          <w:tcPr>
            <w:tcW w:w="5058" w:type="dxa"/>
          </w:tcPr>
          <w:p w14:paraId="03383D88" w14:textId="77777777" w:rsidR="002E2788" w:rsidRPr="00EE60BD" w:rsidRDefault="002E2788" w:rsidP="009A58EA">
            <w:pPr>
              <w:spacing w:after="0" w:line="240" w:lineRule="auto"/>
              <w:rPr>
                <w:rFonts w:ascii="Figtree" w:hAnsi="Figtree" w:cs="Calibri"/>
              </w:rPr>
            </w:pPr>
            <w:r w:rsidRPr="00EE60BD">
              <w:rPr>
                <w:rFonts w:ascii="Figtree" w:hAnsi="Figtree" w:cs="Calibri"/>
                <w:b/>
              </w:rPr>
              <w:t xml:space="preserve">Statutory or Regulatory Citation: </w:t>
            </w:r>
          </w:p>
          <w:p w14:paraId="1F9D2A07" w14:textId="77777777" w:rsidR="002E2788" w:rsidRPr="00EE60BD" w:rsidRDefault="002E2788" w:rsidP="009A58EA">
            <w:pPr>
              <w:spacing w:after="0" w:line="240" w:lineRule="auto"/>
              <w:rPr>
                <w:rFonts w:ascii="Figtree" w:hAnsi="Figtree" w:cs="Calibri"/>
                <w:b/>
              </w:rPr>
            </w:pPr>
            <w:r w:rsidRPr="00EE60BD">
              <w:rPr>
                <w:rFonts w:ascii="Figtree" w:hAnsi="Figtree" w:cs="Calibri"/>
              </w:rPr>
              <w:t>Minn. Stat. § 245D.06—245D.061</w:t>
            </w:r>
          </w:p>
          <w:p w14:paraId="6B621B0B" w14:textId="77777777" w:rsidR="002E2788" w:rsidRPr="00EE60BD" w:rsidRDefault="002E2788" w:rsidP="009A58EA">
            <w:pPr>
              <w:spacing w:after="0" w:line="240" w:lineRule="auto"/>
              <w:rPr>
                <w:rFonts w:ascii="Figtree" w:hAnsi="Figtree" w:cs="Calibri"/>
              </w:rPr>
            </w:pPr>
          </w:p>
        </w:tc>
        <w:tc>
          <w:tcPr>
            <w:tcW w:w="4302" w:type="dxa"/>
          </w:tcPr>
          <w:p w14:paraId="2DB4774C" w14:textId="77777777" w:rsidR="002E2788" w:rsidRPr="00EE60BD" w:rsidRDefault="002E2788" w:rsidP="009A58EA">
            <w:pPr>
              <w:spacing w:after="0" w:line="240" w:lineRule="auto"/>
              <w:rPr>
                <w:rFonts w:ascii="Figtree" w:hAnsi="Figtree" w:cs="Calibri"/>
                <w:b/>
              </w:rPr>
            </w:pPr>
            <w:r w:rsidRPr="00EE60BD">
              <w:rPr>
                <w:rFonts w:ascii="Figtree" w:hAnsi="Figtree" w:cs="Calibri"/>
                <w:b/>
              </w:rPr>
              <w:t>Signature if needed:</w:t>
            </w:r>
            <w:r w:rsidRPr="00EE60BD">
              <w:rPr>
                <w:rFonts w:ascii="Figtree" w:hAnsi="Figtree" w:cs="Calibri"/>
                <w:b/>
              </w:rPr>
              <w:br/>
            </w:r>
            <w:r w:rsidRPr="00EE60BD">
              <w:rPr>
                <w:rFonts w:ascii="Figtree" w:hAnsi="Figtree" w:cs="Calibri"/>
                <w:b/>
              </w:rPr>
              <w:br/>
            </w:r>
            <w:r w:rsidRPr="00EE60BD">
              <w:rPr>
                <w:rFonts w:ascii="Figtree" w:hAnsi="Figtree" w:cs="Calibri"/>
                <w:b/>
              </w:rPr>
              <w:br/>
            </w:r>
          </w:p>
        </w:tc>
      </w:tr>
    </w:tbl>
    <w:p w14:paraId="35639EF9" w14:textId="77777777" w:rsidR="00DE4282" w:rsidRPr="00EE60BD" w:rsidRDefault="00DE4282" w:rsidP="009A58EA">
      <w:pPr>
        <w:spacing w:after="0" w:line="240" w:lineRule="auto"/>
        <w:rPr>
          <w:rFonts w:ascii="Figtree" w:hAnsi="Figtree"/>
        </w:rPr>
      </w:pPr>
    </w:p>
    <w:p w14:paraId="17456804" w14:textId="77777777" w:rsidR="00A5683E" w:rsidRPr="00EE60BD" w:rsidRDefault="00A5683E" w:rsidP="009A58EA">
      <w:pPr>
        <w:spacing w:after="0" w:line="240" w:lineRule="auto"/>
        <w:rPr>
          <w:rFonts w:ascii="Figtree" w:hAnsi="Figtree" w:cs="Calibri"/>
          <w:b/>
          <w:bCs/>
          <w:sz w:val="28"/>
          <w:szCs w:val="28"/>
        </w:rPr>
      </w:pPr>
      <w:r w:rsidRPr="00EE60BD">
        <w:rPr>
          <w:rFonts w:ascii="Figtree" w:hAnsi="Figtree" w:cs="Calibri"/>
          <w:b/>
          <w:bCs/>
          <w:sz w:val="28"/>
          <w:szCs w:val="28"/>
        </w:rPr>
        <w:t>Policy</w:t>
      </w:r>
    </w:p>
    <w:p w14:paraId="5CB4300D" w14:textId="2939DADB" w:rsidR="00A5683E" w:rsidRPr="00EE60BD" w:rsidRDefault="00A5683E" w:rsidP="009A58EA">
      <w:pPr>
        <w:spacing w:after="0" w:line="240" w:lineRule="auto"/>
        <w:rPr>
          <w:rFonts w:ascii="Figtree" w:hAnsi="Figtree" w:cs="Calibri"/>
        </w:rPr>
      </w:pPr>
      <w:r w:rsidRPr="00EE60BD">
        <w:rPr>
          <w:rFonts w:ascii="Figtree" w:hAnsi="Figtree" w:cs="Calibri"/>
        </w:rPr>
        <w:t>It is the policy of St. David’s to promote the rights of persons served by this program and to protect their health and safety during the emergency use of manual restraints. This section meets the training and safety needs of individuals receiving services under 245D.</w:t>
      </w:r>
    </w:p>
    <w:p w14:paraId="45D06E29" w14:textId="77777777" w:rsidR="00A5683E" w:rsidRPr="00EE60BD" w:rsidRDefault="00A5683E" w:rsidP="009A58EA">
      <w:pPr>
        <w:spacing w:after="0" w:line="240" w:lineRule="auto"/>
        <w:rPr>
          <w:rFonts w:ascii="Figtree" w:hAnsi="Figtree" w:cs="Calibri"/>
        </w:rPr>
      </w:pPr>
    </w:p>
    <w:p w14:paraId="459BBA1A" w14:textId="681EFDA6" w:rsidR="00DE4282" w:rsidRPr="00EE60BD" w:rsidRDefault="00A5683E" w:rsidP="009A58EA">
      <w:pPr>
        <w:spacing w:after="0" w:line="240" w:lineRule="auto"/>
        <w:rPr>
          <w:rFonts w:ascii="Figtree" w:hAnsi="Figtree" w:cs="Calibri"/>
          <w:b/>
          <w:bCs/>
          <w:sz w:val="28"/>
          <w:szCs w:val="28"/>
        </w:rPr>
      </w:pPr>
      <w:r w:rsidRPr="00EE60BD">
        <w:rPr>
          <w:rFonts w:ascii="Figtree" w:hAnsi="Figtree" w:cs="Calibri"/>
          <w:b/>
          <w:bCs/>
          <w:sz w:val="28"/>
          <w:szCs w:val="28"/>
        </w:rPr>
        <w:t>Definitions</w:t>
      </w:r>
    </w:p>
    <w:p w14:paraId="450250D3" w14:textId="77777777" w:rsidR="00687E5F" w:rsidRPr="00EE60BD" w:rsidRDefault="00687E5F" w:rsidP="009A58EA">
      <w:pPr>
        <w:spacing w:after="0" w:line="240" w:lineRule="auto"/>
        <w:rPr>
          <w:rFonts w:ascii="Figtree" w:hAnsi="Figtree" w:cs="Calibri"/>
        </w:rPr>
      </w:pPr>
      <w:r w:rsidRPr="00EE60BD">
        <w:rPr>
          <w:rFonts w:ascii="Figtree" w:hAnsi="Figtree" w:cs="Calibri"/>
          <w:b/>
          <w:bCs/>
        </w:rPr>
        <w:t xml:space="preserve">“Emergency use of manual restraint” </w:t>
      </w:r>
      <w:r w:rsidRPr="00EE60BD">
        <w:rPr>
          <w:rFonts w:ascii="Figtree" w:hAnsi="Figtree" w:cs="Calibri"/>
        </w:rPr>
        <w:t>means using a manual restraint when a person poses an imminent risk of physical harm to self or others, and it is the least restrictive intervention that would achieve safety. Property damage, verbal aggression, or a person’s refusal to receive or participate in treatment or programming on their own, do not constitute an emergency.</w:t>
      </w:r>
    </w:p>
    <w:p w14:paraId="2500FCD6" w14:textId="77777777" w:rsidR="00CB5CAD" w:rsidRDefault="00CB5CAD" w:rsidP="00CB5CAD">
      <w:pPr>
        <w:spacing w:after="0" w:line="240" w:lineRule="auto"/>
        <w:rPr>
          <w:rFonts w:ascii="Figtree" w:hAnsi="Figtree" w:cs="Calibri"/>
        </w:rPr>
      </w:pPr>
    </w:p>
    <w:p w14:paraId="60BA6A92" w14:textId="2EE3DDAD" w:rsidR="00CB5CAD" w:rsidRPr="00F615DD" w:rsidRDefault="00CB5CAD" w:rsidP="00F615DD">
      <w:pPr>
        <w:pStyle w:val="ListParagraph"/>
        <w:numPr>
          <w:ilvl w:val="0"/>
          <w:numId w:val="32"/>
        </w:numPr>
        <w:spacing w:after="0" w:line="240" w:lineRule="auto"/>
        <w:rPr>
          <w:rFonts w:ascii="Figtree" w:hAnsi="Figtree" w:cs="Calibri"/>
          <w:b/>
          <w:bCs/>
        </w:rPr>
      </w:pPr>
      <w:r w:rsidRPr="00F615DD">
        <w:rPr>
          <w:rFonts w:ascii="Figtree" w:hAnsi="Figtree" w:cs="Calibri"/>
          <w:b/>
          <w:bCs/>
        </w:rPr>
        <w:t xml:space="preserve">The emergency use of manual restraint is only </w:t>
      </w:r>
      <w:r w:rsidRPr="00F615DD">
        <w:rPr>
          <w:rFonts w:ascii="Figtree" w:hAnsi="Figtree" w:cs="Calibri"/>
          <w:b/>
          <w:bCs/>
        </w:rPr>
        <w:t xml:space="preserve">allowed in Therapeutic Recreation Programs </w:t>
      </w:r>
    </w:p>
    <w:p w14:paraId="04E37756" w14:textId="77777777" w:rsidR="00CB5CAD" w:rsidRPr="00EE60BD" w:rsidRDefault="00CB5CAD" w:rsidP="009A58EA">
      <w:pPr>
        <w:spacing w:after="0" w:line="240" w:lineRule="auto"/>
        <w:rPr>
          <w:rFonts w:ascii="Figtree" w:hAnsi="Figtree" w:cs="Calibri"/>
        </w:rPr>
      </w:pPr>
    </w:p>
    <w:p w14:paraId="55B091D3" w14:textId="1A99A0DB" w:rsidR="00A5683E" w:rsidRPr="00EE60BD" w:rsidRDefault="00687E5F" w:rsidP="009A58EA">
      <w:pPr>
        <w:spacing w:after="0" w:line="240" w:lineRule="auto"/>
        <w:rPr>
          <w:rFonts w:ascii="Figtree" w:hAnsi="Figtree" w:cs="Calibri"/>
        </w:rPr>
      </w:pPr>
      <w:r w:rsidRPr="00EE60BD">
        <w:rPr>
          <w:rFonts w:ascii="Figtree" w:hAnsi="Figtree" w:cs="Calibri"/>
          <w:b/>
          <w:bCs/>
        </w:rPr>
        <w:t xml:space="preserve">"Restrictive procedures" </w:t>
      </w:r>
      <w:r w:rsidRPr="00EE60BD">
        <w:rPr>
          <w:rFonts w:ascii="Figtree" w:hAnsi="Figtree" w:cs="Calibri"/>
        </w:rPr>
        <w:t xml:space="preserve">means application of an action, force, or condition that controls, constrains, or suppresses the action, behavior, intention, bodily placement, or bodily location of a </w:t>
      </w:r>
      <w:r w:rsidR="00211F64">
        <w:rPr>
          <w:rFonts w:ascii="Figtree" w:hAnsi="Figtree" w:cs="Calibri"/>
        </w:rPr>
        <w:t>person</w:t>
      </w:r>
      <w:r w:rsidRPr="00EE60BD">
        <w:rPr>
          <w:rFonts w:ascii="Figtree" w:hAnsi="Figtree" w:cs="Calibri"/>
        </w:rPr>
        <w:t xml:space="preserve"> in a manner that is involuntary, unintended by that </w:t>
      </w:r>
      <w:r w:rsidR="00211F64">
        <w:rPr>
          <w:rFonts w:ascii="Figtree" w:hAnsi="Figtree" w:cs="Calibri"/>
        </w:rPr>
        <w:t>person</w:t>
      </w:r>
      <w:r w:rsidRPr="00EE60BD">
        <w:rPr>
          <w:rFonts w:ascii="Figtree" w:hAnsi="Figtree" w:cs="Calibri"/>
        </w:rPr>
        <w:t>, depriving, or aversive to that</w:t>
      </w:r>
      <w:r w:rsidR="00211F64">
        <w:rPr>
          <w:rFonts w:ascii="Figtree" w:hAnsi="Figtree" w:cs="Calibri"/>
        </w:rPr>
        <w:t xml:space="preserve"> person</w:t>
      </w:r>
      <w:r w:rsidRPr="00EE60BD">
        <w:rPr>
          <w:rFonts w:ascii="Figtree" w:hAnsi="Figtree" w:cs="Calibri"/>
        </w:rPr>
        <w:t xml:space="preserve">.  </w:t>
      </w:r>
    </w:p>
    <w:p w14:paraId="73F55C9E" w14:textId="399F3F52" w:rsidR="37B19E1B" w:rsidRDefault="37B19E1B" w:rsidP="37B19E1B">
      <w:pPr>
        <w:spacing w:after="0" w:line="240" w:lineRule="auto"/>
        <w:rPr>
          <w:rFonts w:ascii="Figtree" w:hAnsi="Figtree" w:cs="Calibri"/>
        </w:rPr>
      </w:pPr>
    </w:p>
    <w:p w14:paraId="68E77D80" w14:textId="6C55F921" w:rsidR="006D01D9" w:rsidRDefault="00CB5CAD" w:rsidP="00F615DD">
      <w:pPr>
        <w:pStyle w:val="ListParagraph"/>
        <w:numPr>
          <w:ilvl w:val="0"/>
          <w:numId w:val="32"/>
        </w:numPr>
        <w:spacing w:after="0" w:line="240" w:lineRule="auto"/>
        <w:rPr>
          <w:rFonts w:ascii="Figtree" w:hAnsi="Figtree" w:cs="Calibri"/>
          <w:b/>
          <w:bCs/>
        </w:rPr>
      </w:pPr>
      <w:r w:rsidRPr="00F615DD">
        <w:rPr>
          <w:rFonts w:ascii="Figtree" w:hAnsi="Figtree" w:cs="Calibri"/>
          <w:b/>
          <w:bCs/>
        </w:rPr>
        <w:t>In-Home Supports are o</w:t>
      </w:r>
      <w:r w:rsidR="00AF107B" w:rsidRPr="00F615DD">
        <w:rPr>
          <w:rFonts w:ascii="Figtree" w:hAnsi="Figtree" w:cs="Calibri"/>
          <w:b/>
          <w:bCs/>
        </w:rPr>
        <w:t>nly</w:t>
      </w:r>
      <w:r w:rsidRPr="00F615DD">
        <w:rPr>
          <w:rFonts w:ascii="Figtree" w:hAnsi="Figtree" w:cs="Calibri"/>
          <w:b/>
          <w:bCs/>
        </w:rPr>
        <w:t xml:space="preserve"> allowed to use a physical escort. </w:t>
      </w:r>
    </w:p>
    <w:p w14:paraId="782A3522" w14:textId="3578F695" w:rsidR="00917D31" w:rsidRPr="003F1F65" w:rsidRDefault="00917D31" w:rsidP="00917D31">
      <w:pPr>
        <w:pStyle w:val="ListParagraph"/>
        <w:numPr>
          <w:ilvl w:val="1"/>
          <w:numId w:val="32"/>
        </w:numPr>
        <w:spacing w:after="0" w:line="240" w:lineRule="auto"/>
        <w:rPr>
          <w:rFonts w:ascii="Figtree" w:hAnsi="Figtree" w:cs="Calibri"/>
        </w:rPr>
      </w:pPr>
      <w:r w:rsidRPr="003F1F65">
        <w:rPr>
          <w:rFonts w:ascii="Figtree" w:hAnsi="Figtree" w:cs="Calibri"/>
        </w:rPr>
        <w:t>In-Home Support Staff are trained on Positive Support Strategies and techniques</w:t>
      </w:r>
      <w:r w:rsidRPr="003F1F65">
        <w:rPr>
          <w:rFonts w:ascii="Figtree" w:hAnsi="Figtree" w:cs="Calibri"/>
        </w:rPr>
        <w:t xml:space="preserve"> through the College of Direct Support. </w:t>
      </w:r>
    </w:p>
    <w:p w14:paraId="3A75CECE" w14:textId="6E6D1E7F" w:rsidR="00917D31" w:rsidRPr="00F615DD" w:rsidRDefault="00917D31" w:rsidP="00917D31">
      <w:pPr>
        <w:pStyle w:val="ListParagraph"/>
        <w:spacing w:after="0" w:line="240" w:lineRule="auto"/>
        <w:ind w:left="1440"/>
        <w:rPr>
          <w:rFonts w:ascii="Figtree" w:hAnsi="Figtree" w:cs="Calibri"/>
          <w:b/>
          <w:bCs/>
        </w:rPr>
      </w:pPr>
    </w:p>
    <w:p w14:paraId="6467421C" w14:textId="3440DD27" w:rsidR="00687E5F" w:rsidRPr="00EE60BD" w:rsidRDefault="00AF107B" w:rsidP="009A58EA">
      <w:pPr>
        <w:spacing w:after="0" w:line="240" w:lineRule="auto"/>
        <w:rPr>
          <w:rFonts w:ascii="Figtree" w:hAnsi="Figtree" w:cs="Calibri"/>
          <w:b/>
          <w:bCs/>
          <w:sz w:val="28"/>
          <w:szCs w:val="28"/>
        </w:rPr>
      </w:pPr>
      <w:r w:rsidRPr="00EE60BD">
        <w:rPr>
          <w:rFonts w:ascii="Figtree" w:hAnsi="Figtree" w:cs="Calibri"/>
          <w:b/>
          <w:bCs/>
          <w:sz w:val="28"/>
          <w:szCs w:val="28"/>
        </w:rPr>
        <w:lastRenderedPageBreak/>
        <w:t>Procedure</w:t>
      </w:r>
    </w:p>
    <w:p w14:paraId="20AFEAF6" w14:textId="5FFDF199" w:rsidR="00805243" w:rsidRPr="00EE60BD" w:rsidRDefault="001622F7" w:rsidP="009A58EA">
      <w:pPr>
        <w:pStyle w:val="ListParagraph"/>
        <w:numPr>
          <w:ilvl w:val="0"/>
          <w:numId w:val="3"/>
        </w:numPr>
        <w:shd w:val="clear" w:color="auto" w:fill="C4DEFF"/>
        <w:spacing w:after="0" w:line="240" w:lineRule="auto"/>
        <w:rPr>
          <w:rFonts w:ascii="Figtree" w:hAnsi="Figtree" w:cs="Calibri"/>
          <w:b/>
          <w:bCs/>
          <w:sz w:val="28"/>
          <w:szCs w:val="28"/>
        </w:rPr>
      </w:pPr>
      <w:r w:rsidRPr="00EE60BD">
        <w:rPr>
          <w:rFonts w:ascii="Figtree" w:hAnsi="Figtree" w:cs="Calibri"/>
          <w:b/>
          <w:bCs/>
          <w:sz w:val="28"/>
          <w:szCs w:val="28"/>
        </w:rPr>
        <w:t>Positive support strategies and techniques required</w:t>
      </w:r>
    </w:p>
    <w:p w14:paraId="719D01F8" w14:textId="31EFE7D2" w:rsidR="001622F7" w:rsidRPr="00EE60BD" w:rsidRDefault="00EC2F01" w:rsidP="009A58EA">
      <w:pPr>
        <w:pStyle w:val="ListParagraph"/>
        <w:numPr>
          <w:ilvl w:val="0"/>
          <w:numId w:val="4"/>
        </w:numPr>
        <w:spacing w:after="0" w:line="240" w:lineRule="auto"/>
        <w:rPr>
          <w:rFonts w:ascii="Figtree" w:hAnsi="Figtree" w:cs="Calibri"/>
        </w:rPr>
      </w:pPr>
      <w:r w:rsidRPr="00EE60BD">
        <w:rPr>
          <w:rFonts w:ascii="Figtree" w:hAnsi="Figtree" w:cs="Calibri"/>
        </w:rPr>
        <w:t>The following positive support strategies and techniques must be used to attempt to de-escalate a person’s behavior before it poses an imminent risk of physical harm to self or others.  Examples of positive support strategies that could be used include:</w:t>
      </w:r>
    </w:p>
    <w:p w14:paraId="0D6973FD" w14:textId="77777777" w:rsidR="005725CD" w:rsidRPr="00EE60BD" w:rsidRDefault="005725CD" w:rsidP="009A58EA">
      <w:pPr>
        <w:pStyle w:val="ListParagraph"/>
        <w:numPr>
          <w:ilvl w:val="0"/>
          <w:numId w:val="5"/>
        </w:numPr>
        <w:spacing w:after="0" w:line="240" w:lineRule="auto"/>
        <w:ind w:left="1800"/>
        <w:rPr>
          <w:rFonts w:ascii="Figtree" w:hAnsi="Figtree" w:cs="Calibri"/>
        </w:rPr>
      </w:pPr>
      <w:r w:rsidRPr="00EE60BD">
        <w:rPr>
          <w:rFonts w:ascii="Figtree" w:hAnsi="Figtree" w:cs="Calibri"/>
        </w:rPr>
        <w:t>Follow individualized strategies in a person’s coordinated service and support plan and coordinated service and support plan addendum.</w:t>
      </w:r>
    </w:p>
    <w:p w14:paraId="40760948" w14:textId="77777777" w:rsidR="005725CD" w:rsidRPr="00EE60BD" w:rsidRDefault="005725CD" w:rsidP="009A58EA">
      <w:pPr>
        <w:pStyle w:val="ListParagraph"/>
        <w:numPr>
          <w:ilvl w:val="0"/>
          <w:numId w:val="5"/>
        </w:numPr>
        <w:spacing w:after="0" w:line="240" w:lineRule="auto"/>
        <w:ind w:left="1800"/>
        <w:rPr>
          <w:rFonts w:ascii="Figtree" w:hAnsi="Figtree" w:cs="Calibri"/>
        </w:rPr>
      </w:pPr>
      <w:r w:rsidRPr="00EE60BD">
        <w:rPr>
          <w:rFonts w:ascii="Figtree" w:hAnsi="Figtree" w:cs="Calibri"/>
        </w:rPr>
        <w:t>Shift the focus by verbally redirecting the person to a desired alternative activity.</w:t>
      </w:r>
    </w:p>
    <w:p w14:paraId="382BFBA2" w14:textId="77777777" w:rsidR="005725CD" w:rsidRPr="00EE60BD" w:rsidRDefault="005725CD" w:rsidP="009A58EA">
      <w:pPr>
        <w:pStyle w:val="ListParagraph"/>
        <w:numPr>
          <w:ilvl w:val="0"/>
          <w:numId w:val="5"/>
        </w:numPr>
        <w:spacing w:after="0" w:line="240" w:lineRule="auto"/>
        <w:ind w:left="1800"/>
        <w:rPr>
          <w:rFonts w:ascii="Figtree" w:hAnsi="Figtree" w:cs="Calibri"/>
        </w:rPr>
      </w:pPr>
      <w:r w:rsidRPr="00EE60BD">
        <w:rPr>
          <w:rFonts w:ascii="Figtree" w:hAnsi="Figtree" w:cs="Calibri"/>
        </w:rPr>
        <w:t>Model desired behavior.</w:t>
      </w:r>
    </w:p>
    <w:p w14:paraId="1972AE4A" w14:textId="77777777" w:rsidR="005725CD" w:rsidRPr="00EE60BD" w:rsidRDefault="005725CD" w:rsidP="009A58EA">
      <w:pPr>
        <w:pStyle w:val="ListParagraph"/>
        <w:numPr>
          <w:ilvl w:val="0"/>
          <w:numId w:val="5"/>
        </w:numPr>
        <w:spacing w:after="0" w:line="240" w:lineRule="auto"/>
        <w:ind w:left="1800"/>
        <w:rPr>
          <w:rFonts w:ascii="Figtree" w:hAnsi="Figtree" w:cs="Calibri"/>
        </w:rPr>
      </w:pPr>
      <w:r w:rsidRPr="00EE60BD">
        <w:rPr>
          <w:rFonts w:ascii="Figtree" w:hAnsi="Figtree" w:cs="Calibri"/>
        </w:rPr>
        <w:t>Reinforce appropriate behavior.</w:t>
      </w:r>
    </w:p>
    <w:p w14:paraId="1A87ABB5" w14:textId="77777777" w:rsidR="005725CD" w:rsidRPr="00EE60BD" w:rsidRDefault="005725CD" w:rsidP="009A58EA">
      <w:pPr>
        <w:pStyle w:val="ListParagraph"/>
        <w:numPr>
          <w:ilvl w:val="0"/>
          <w:numId w:val="5"/>
        </w:numPr>
        <w:spacing w:after="0" w:line="240" w:lineRule="auto"/>
        <w:ind w:left="1800"/>
        <w:rPr>
          <w:rFonts w:ascii="Figtree" w:hAnsi="Figtree" w:cs="Calibri"/>
        </w:rPr>
      </w:pPr>
      <w:r w:rsidRPr="00EE60BD">
        <w:rPr>
          <w:rFonts w:ascii="Figtree" w:hAnsi="Figtree" w:cs="Calibri"/>
        </w:rPr>
        <w:t xml:space="preserve">Offer choices, including activities that are relaxing and enjoyable to the person. </w:t>
      </w:r>
    </w:p>
    <w:p w14:paraId="09663250" w14:textId="77777777" w:rsidR="005725CD" w:rsidRPr="00EE60BD" w:rsidRDefault="005725CD" w:rsidP="009A58EA">
      <w:pPr>
        <w:pStyle w:val="ListParagraph"/>
        <w:numPr>
          <w:ilvl w:val="0"/>
          <w:numId w:val="5"/>
        </w:numPr>
        <w:spacing w:after="0" w:line="240" w:lineRule="auto"/>
        <w:ind w:left="1800"/>
        <w:rPr>
          <w:rFonts w:ascii="Figtree" w:hAnsi="Figtree" w:cs="Calibri"/>
        </w:rPr>
      </w:pPr>
      <w:r w:rsidRPr="00EE60BD">
        <w:rPr>
          <w:rFonts w:ascii="Figtree" w:hAnsi="Figtree" w:cs="Calibri"/>
        </w:rPr>
        <w:t>Use positive verbal guidance and feedback.</w:t>
      </w:r>
    </w:p>
    <w:p w14:paraId="22EEA19E" w14:textId="77777777" w:rsidR="005725CD" w:rsidRPr="00EE60BD" w:rsidRDefault="005725CD" w:rsidP="009A58EA">
      <w:pPr>
        <w:pStyle w:val="ListParagraph"/>
        <w:numPr>
          <w:ilvl w:val="0"/>
          <w:numId w:val="5"/>
        </w:numPr>
        <w:spacing w:after="0" w:line="240" w:lineRule="auto"/>
        <w:ind w:left="1800"/>
        <w:rPr>
          <w:rFonts w:ascii="Figtree" w:hAnsi="Figtree" w:cs="Calibri"/>
        </w:rPr>
      </w:pPr>
      <w:r w:rsidRPr="00EE60BD">
        <w:rPr>
          <w:rFonts w:ascii="Figtree" w:hAnsi="Figtree" w:cs="Calibri"/>
        </w:rPr>
        <w:t>Actively listen to a person and validate their feelings.</w:t>
      </w:r>
    </w:p>
    <w:p w14:paraId="2739AD00" w14:textId="77777777" w:rsidR="005725CD" w:rsidRPr="00EE60BD" w:rsidRDefault="005725CD" w:rsidP="009A58EA">
      <w:pPr>
        <w:pStyle w:val="ListParagraph"/>
        <w:numPr>
          <w:ilvl w:val="0"/>
          <w:numId w:val="5"/>
        </w:numPr>
        <w:spacing w:after="0" w:line="240" w:lineRule="auto"/>
        <w:ind w:left="1800"/>
        <w:rPr>
          <w:rFonts w:ascii="Figtree" w:hAnsi="Figtree" w:cs="Calibri"/>
        </w:rPr>
      </w:pPr>
      <w:r w:rsidRPr="00EE60BD">
        <w:rPr>
          <w:rFonts w:ascii="Figtree" w:hAnsi="Figtree" w:cs="Calibri"/>
        </w:rPr>
        <w:t>Create a calm environment by reducing sound, lights, and other factors that may agitate a person.</w:t>
      </w:r>
    </w:p>
    <w:p w14:paraId="155B5588" w14:textId="77777777" w:rsidR="005725CD" w:rsidRPr="00EE60BD" w:rsidRDefault="005725CD" w:rsidP="009A58EA">
      <w:pPr>
        <w:pStyle w:val="ListParagraph"/>
        <w:numPr>
          <w:ilvl w:val="0"/>
          <w:numId w:val="5"/>
        </w:numPr>
        <w:spacing w:after="0" w:line="240" w:lineRule="auto"/>
        <w:ind w:left="1800"/>
        <w:rPr>
          <w:rFonts w:ascii="Figtree" w:hAnsi="Figtree" w:cs="Calibri"/>
        </w:rPr>
      </w:pPr>
      <w:r w:rsidRPr="00EE60BD">
        <w:rPr>
          <w:rFonts w:ascii="Figtree" w:hAnsi="Figtree" w:cs="Calibri"/>
        </w:rPr>
        <w:t>Speak calmly with reassuring words, consider volume, tone, and non-verbal communication.</w:t>
      </w:r>
    </w:p>
    <w:p w14:paraId="47C1DA18" w14:textId="77777777" w:rsidR="005725CD" w:rsidRPr="00EE60BD" w:rsidRDefault="005725CD" w:rsidP="009A58EA">
      <w:pPr>
        <w:pStyle w:val="ListParagraph"/>
        <w:numPr>
          <w:ilvl w:val="0"/>
          <w:numId w:val="5"/>
        </w:numPr>
        <w:spacing w:after="0" w:line="240" w:lineRule="auto"/>
        <w:ind w:left="1800"/>
        <w:rPr>
          <w:rFonts w:ascii="Figtree" w:hAnsi="Figtree" w:cs="Calibri"/>
        </w:rPr>
      </w:pPr>
      <w:r w:rsidRPr="00EE60BD">
        <w:rPr>
          <w:rFonts w:ascii="Figtree" w:hAnsi="Figtree" w:cs="Calibri"/>
        </w:rPr>
        <w:t>Simplify a task or routine or discontinue until the person is calm and agrees to participate.</w:t>
      </w:r>
    </w:p>
    <w:p w14:paraId="70E4966C" w14:textId="7DE4A604" w:rsidR="00EC2F01" w:rsidRPr="00EE60BD" w:rsidRDefault="005725CD" w:rsidP="009A58EA">
      <w:pPr>
        <w:pStyle w:val="ListParagraph"/>
        <w:numPr>
          <w:ilvl w:val="0"/>
          <w:numId w:val="5"/>
        </w:numPr>
        <w:spacing w:after="0" w:line="240" w:lineRule="auto"/>
        <w:ind w:left="1800"/>
        <w:rPr>
          <w:rFonts w:ascii="Figtree" w:hAnsi="Figtree" w:cs="Calibri"/>
        </w:rPr>
      </w:pPr>
      <w:r w:rsidRPr="00EE60BD">
        <w:rPr>
          <w:rFonts w:ascii="Figtree" w:hAnsi="Figtree" w:cs="Calibri"/>
        </w:rPr>
        <w:t>Respect the person’s need for physical space and/or privacy.</w:t>
      </w:r>
    </w:p>
    <w:p w14:paraId="29220641" w14:textId="77777777" w:rsidR="001622F7" w:rsidRPr="00EE60BD" w:rsidRDefault="001622F7" w:rsidP="009A58EA">
      <w:pPr>
        <w:spacing w:after="0" w:line="240" w:lineRule="auto"/>
        <w:rPr>
          <w:rFonts w:ascii="Figtree" w:hAnsi="Figtree" w:cs="Calibri"/>
        </w:rPr>
      </w:pPr>
    </w:p>
    <w:p w14:paraId="0D70A580" w14:textId="27E0AF40" w:rsidR="00B91667" w:rsidRPr="00EE60BD" w:rsidRDefault="00B91667" w:rsidP="009A58EA">
      <w:pPr>
        <w:pStyle w:val="ListParagraph"/>
        <w:numPr>
          <w:ilvl w:val="0"/>
          <w:numId w:val="4"/>
        </w:numPr>
        <w:spacing w:after="0" w:line="240" w:lineRule="auto"/>
        <w:rPr>
          <w:rFonts w:ascii="Figtree" w:hAnsi="Figtree" w:cs="Calibri"/>
        </w:rPr>
      </w:pPr>
      <w:r w:rsidRPr="00EE60BD">
        <w:rPr>
          <w:rFonts w:ascii="Figtree" w:hAnsi="Figtree" w:cs="Calibri"/>
        </w:rPr>
        <w:t>The program will develop a positive support transition plan on the forms and in manner prescribed by the Commissioner and within the required timelines for each person served when required in order to:</w:t>
      </w:r>
    </w:p>
    <w:p w14:paraId="7411C93E" w14:textId="77777777" w:rsidR="00A51D87" w:rsidRPr="00EE60BD" w:rsidRDefault="00B91667" w:rsidP="009A58EA">
      <w:pPr>
        <w:pStyle w:val="ListParagraph"/>
        <w:numPr>
          <w:ilvl w:val="0"/>
          <w:numId w:val="6"/>
        </w:numPr>
        <w:spacing w:after="0" w:line="240" w:lineRule="auto"/>
        <w:ind w:left="1800" w:hanging="360"/>
        <w:rPr>
          <w:rFonts w:ascii="Figtree" w:hAnsi="Figtree" w:cs="Calibri"/>
        </w:rPr>
      </w:pPr>
      <w:r w:rsidRPr="00EE60BD">
        <w:rPr>
          <w:rFonts w:ascii="Figtree" w:hAnsi="Figtree" w:cs="Calibri"/>
        </w:rPr>
        <w:t>eliminate the use of prohibited procedures as identified in section III of this policy;</w:t>
      </w:r>
    </w:p>
    <w:p w14:paraId="3BB73E72" w14:textId="77777777" w:rsidR="00A51D87" w:rsidRPr="00EE60BD" w:rsidRDefault="00A51D87" w:rsidP="009A58EA">
      <w:pPr>
        <w:pStyle w:val="ListParagraph"/>
        <w:numPr>
          <w:ilvl w:val="0"/>
          <w:numId w:val="6"/>
        </w:numPr>
        <w:spacing w:after="0" w:line="240" w:lineRule="auto"/>
        <w:ind w:left="1800" w:hanging="360"/>
        <w:rPr>
          <w:rFonts w:ascii="Figtree" w:hAnsi="Figtree" w:cs="Calibri"/>
        </w:rPr>
      </w:pPr>
      <w:r w:rsidRPr="00EE60BD">
        <w:rPr>
          <w:rFonts w:ascii="Figtree" w:hAnsi="Figtree" w:cs="Calibri"/>
        </w:rPr>
        <w:t xml:space="preserve">avoid the emergency use of manual restraint as identified in section I of this policy; </w:t>
      </w:r>
    </w:p>
    <w:p w14:paraId="46541A3C" w14:textId="77777777" w:rsidR="00A51D87" w:rsidRPr="00EE60BD" w:rsidRDefault="00A51D87" w:rsidP="009A58EA">
      <w:pPr>
        <w:pStyle w:val="ListParagraph"/>
        <w:numPr>
          <w:ilvl w:val="0"/>
          <w:numId w:val="6"/>
        </w:numPr>
        <w:spacing w:after="0" w:line="240" w:lineRule="auto"/>
        <w:ind w:left="1800" w:hanging="360"/>
        <w:rPr>
          <w:rFonts w:ascii="Figtree" w:hAnsi="Figtree" w:cs="Calibri"/>
        </w:rPr>
      </w:pPr>
      <w:r w:rsidRPr="00EE60BD">
        <w:rPr>
          <w:rFonts w:ascii="Figtree" w:hAnsi="Figtree" w:cs="Calibri"/>
        </w:rPr>
        <w:t>prevent the person from physically harming self or others; or</w:t>
      </w:r>
    </w:p>
    <w:p w14:paraId="094191A9" w14:textId="0A2847B8" w:rsidR="00A51D87" w:rsidRPr="00EE60BD" w:rsidRDefault="00A51D87" w:rsidP="009A58EA">
      <w:pPr>
        <w:pStyle w:val="ListParagraph"/>
        <w:numPr>
          <w:ilvl w:val="0"/>
          <w:numId w:val="6"/>
        </w:numPr>
        <w:spacing w:after="0" w:line="240" w:lineRule="auto"/>
        <w:ind w:left="1800" w:hanging="360"/>
        <w:rPr>
          <w:rFonts w:ascii="Figtree" w:hAnsi="Figtree" w:cs="Calibri"/>
        </w:rPr>
      </w:pPr>
      <w:r w:rsidRPr="00EE60BD">
        <w:rPr>
          <w:rFonts w:ascii="Figtree" w:hAnsi="Figtree" w:cs="Calibri"/>
        </w:rPr>
        <w:t xml:space="preserve">phase out any existing plans for the emergency or programmatic use of aversive or deprivation procedures prohibited. </w:t>
      </w:r>
    </w:p>
    <w:p w14:paraId="04A3DC41" w14:textId="77777777" w:rsidR="00B91667" w:rsidRPr="00EE60BD" w:rsidRDefault="00B91667" w:rsidP="009A58EA">
      <w:pPr>
        <w:spacing w:after="0" w:line="240" w:lineRule="auto"/>
        <w:rPr>
          <w:rFonts w:ascii="Figtree" w:hAnsi="Figtree" w:cs="Calibri"/>
        </w:rPr>
      </w:pPr>
    </w:p>
    <w:p w14:paraId="2421870C" w14:textId="77777777" w:rsidR="001709BB" w:rsidRPr="00EE60BD" w:rsidRDefault="001709BB" w:rsidP="009A58EA">
      <w:pPr>
        <w:spacing w:after="0" w:line="240" w:lineRule="auto"/>
        <w:rPr>
          <w:rFonts w:ascii="Figtree" w:hAnsi="Figtree" w:cs="Calibri"/>
        </w:rPr>
      </w:pPr>
    </w:p>
    <w:p w14:paraId="354693E7" w14:textId="2F428341" w:rsidR="001709BB" w:rsidRPr="00EE60BD" w:rsidRDefault="001709BB" w:rsidP="009A58EA">
      <w:pPr>
        <w:pStyle w:val="ListParagraph"/>
        <w:numPr>
          <w:ilvl w:val="0"/>
          <w:numId w:val="3"/>
        </w:numPr>
        <w:shd w:val="clear" w:color="auto" w:fill="C4DEFF"/>
        <w:spacing w:after="0" w:line="240" w:lineRule="auto"/>
        <w:rPr>
          <w:rFonts w:ascii="Figtree" w:hAnsi="Figtree" w:cs="Calibri"/>
          <w:b/>
          <w:bCs/>
          <w:sz w:val="28"/>
          <w:szCs w:val="28"/>
        </w:rPr>
      </w:pPr>
      <w:r w:rsidRPr="00EE60BD">
        <w:rPr>
          <w:rFonts w:ascii="Figtree" w:hAnsi="Figtree" w:cs="Calibri"/>
          <w:b/>
          <w:bCs/>
          <w:sz w:val="28"/>
          <w:szCs w:val="28"/>
        </w:rPr>
        <w:t xml:space="preserve">Permitted Actions and Procedures </w:t>
      </w:r>
    </w:p>
    <w:p w14:paraId="0698A97C" w14:textId="6FA4D5C3" w:rsidR="00B91667" w:rsidRPr="00EE60BD" w:rsidRDefault="001709BB" w:rsidP="009A58EA">
      <w:pPr>
        <w:spacing w:after="0" w:line="240" w:lineRule="auto"/>
        <w:ind w:left="720"/>
        <w:rPr>
          <w:rFonts w:ascii="Figtree" w:hAnsi="Figtree" w:cs="Calibri"/>
        </w:rPr>
      </w:pPr>
      <w:r w:rsidRPr="00EE60BD">
        <w:rPr>
          <w:rFonts w:ascii="Figtree" w:hAnsi="Figtree" w:cs="Calibri"/>
        </w:rPr>
        <w:t>Use of the following instructional techniques and intervention procedures used on an intermittent or continuous basis are permitted by this program. When used on a continuous basis, it must be addressed in a person’s coordinated service and support plan addendum.</w:t>
      </w:r>
    </w:p>
    <w:p w14:paraId="2CDF92FC" w14:textId="77777777" w:rsidR="001622F7" w:rsidRPr="00EE60BD" w:rsidRDefault="001622F7" w:rsidP="009A58EA">
      <w:pPr>
        <w:spacing w:after="0" w:line="240" w:lineRule="auto"/>
        <w:rPr>
          <w:rFonts w:ascii="Figtree" w:hAnsi="Figtree" w:cs="Calibri"/>
        </w:rPr>
      </w:pPr>
    </w:p>
    <w:p w14:paraId="7922748A" w14:textId="7E818A3B" w:rsidR="00D40369" w:rsidRPr="00EE60BD" w:rsidRDefault="00580D1F" w:rsidP="009A58EA">
      <w:pPr>
        <w:pStyle w:val="ListParagraph"/>
        <w:numPr>
          <w:ilvl w:val="0"/>
          <w:numId w:val="7"/>
        </w:numPr>
        <w:spacing w:after="0" w:line="240" w:lineRule="auto"/>
        <w:rPr>
          <w:rFonts w:ascii="Figtree" w:hAnsi="Figtree" w:cs="Calibri"/>
        </w:rPr>
      </w:pPr>
      <w:r w:rsidRPr="00EE60BD">
        <w:rPr>
          <w:rFonts w:ascii="Figtree" w:hAnsi="Figtree" w:cs="Calibri"/>
        </w:rPr>
        <w:t>Physical contact or instructional techniques must be used as the least restrictive alternative possible to meet the needs of the person and may be used to:</w:t>
      </w:r>
    </w:p>
    <w:p w14:paraId="4E51FA62" w14:textId="77777777" w:rsidR="00277A0A" w:rsidRPr="00EE60BD" w:rsidRDefault="00277A0A" w:rsidP="009A58EA">
      <w:pPr>
        <w:pStyle w:val="ListParagraph"/>
        <w:numPr>
          <w:ilvl w:val="0"/>
          <w:numId w:val="8"/>
        </w:numPr>
        <w:spacing w:after="0" w:line="240" w:lineRule="auto"/>
        <w:ind w:left="1800"/>
        <w:rPr>
          <w:rFonts w:ascii="Figtree" w:hAnsi="Figtree" w:cs="Calibri"/>
        </w:rPr>
      </w:pPr>
      <w:r w:rsidRPr="00EE60BD">
        <w:rPr>
          <w:rFonts w:ascii="Figtree" w:hAnsi="Figtree" w:cs="Calibri"/>
        </w:rPr>
        <w:lastRenderedPageBreak/>
        <w:t>calm or comfort a person by holding that person with no resistance from that person;</w:t>
      </w:r>
    </w:p>
    <w:p w14:paraId="7034C6CE" w14:textId="77777777" w:rsidR="00277A0A" w:rsidRPr="00EE60BD" w:rsidRDefault="00277A0A" w:rsidP="009A58EA">
      <w:pPr>
        <w:pStyle w:val="ListParagraph"/>
        <w:numPr>
          <w:ilvl w:val="0"/>
          <w:numId w:val="8"/>
        </w:numPr>
        <w:spacing w:after="0" w:line="240" w:lineRule="auto"/>
        <w:ind w:left="1800"/>
        <w:rPr>
          <w:rFonts w:ascii="Figtree" w:hAnsi="Figtree" w:cs="Calibri"/>
        </w:rPr>
      </w:pPr>
      <w:r w:rsidRPr="00EE60BD">
        <w:rPr>
          <w:rFonts w:ascii="Figtree" w:hAnsi="Figtree" w:cs="Calibri"/>
        </w:rPr>
        <w:t>protect a person known to be at risk or injury due to frequent falls because of a medical condition;</w:t>
      </w:r>
    </w:p>
    <w:p w14:paraId="03834DBF" w14:textId="77777777" w:rsidR="00277A0A" w:rsidRPr="00EE60BD" w:rsidRDefault="00277A0A" w:rsidP="009A58EA">
      <w:pPr>
        <w:pStyle w:val="ListParagraph"/>
        <w:numPr>
          <w:ilvl w:val="0"/>
          <w:numId w:val="8"/>
        </w:numPr>
        <w:spacing w:after="0" w:line="240" w:lineRule="auto"/>
        <w:ind w:left="1800"/>
        <w:rPr>
          <w:rFonts w:ascii="Figtree" w:hAnsi="Figtree" w:cs="Calibri"/>
        </w:rPr>
      </w:pPr>
      <w:r w:rsidRPr="00EE60BD">
        <w:rPr>
          <w:rFonts w:ascii="Figtree" w:hAnsi="Figtree" w:cs="Calibri"/>
        </w:rPr>
        <w:t>facilitate the person’s completion of a task or response when the person does not resist, or the person’s resistance is minimal in intensity and duration; or</w:t>
      </w:r>
    </w:p>
    <w:p w14:paraId="175298D1" w14:textId="60CBBFA0" w:rsidR="00580D1F" w:rsidRPr="00EE60BD" w:rsidRDefault="00277A0A" w:rsidP="009A58EA">
      <w:pPr>
        <w:pStyle w:val="ListParagraph"/>
        <w:numPr>
          <w:ilvl w:val="0"/>
          <w:numId w:val="8"/>
        </w:numPr>
        <w:spacing w:after="0" w:line="240" w:lineRule="auto"/>
        <w:ind w:left="1800"/>
        <w:rPr>
          <w:rFonts w:ascii="Figtree" w:hAnsi="Figtree" w:cs="Calibri"/>
        </w:rPr>
      </w:pPr>
      <w:r w:rsidRPr="00EE60BD">
        <w:rPr>
          <w:rFonts w:ascii="Figtree" w:hAnsi="Figtree" w:cs="Calibri"/>
        </w:rPr>
        <w:t>briefly block or redirect a person’s limbs or body without holding the person or limiting the person’s movement to interrupt the person’s behavior that may result in injury to self or others.</w:t>
      </w:r>
    </w:p>
    <w:p w14:paraId="169B5F89" w14:textId="77777777" w:rsidR="0064748B" w:rsidRPr="00EE60BD" w:rsidRDefault="0064748B" w:rsidP="009A58EA">
      <w:pPr>
        <w:pStyle w:val="ListParagraph"/>
        <w:spacing w:after="0" w:line="240" w:lineRule="auto"/>
        <w:rPr>
          <w:rFonts w:ascii="Figtree" w:hAnsi="Figtree" w:cs="Calibri"/>
        </w:rPr>
      </w:pPr>
    </w:p>
    <w:p w14:paraId="54E0687D" w14:textId="77777777" w:rsidR="0064748B" w:rsidRPr="00EE60BD" w:rsidRDefault="0064748B" w:rsidP="009A58EA">
      <w:pPr>
        <w:pStyle w:val="ListParagraph"/>
        <w:numPr>
          <w:ilvl w:val="0"/>
          <w:numId w:val="7"/>
        </w:numPr>
        <w:spacing w:after="0" w:line="240" w:lineRule="auto"/>
        <w:rPr>
          <w:rFonts w:ascii="Figtree" w:hAnsi="Figtree" w:cs="Calibri"/>
        </w:rPr>
      </w:pPr>
      <w:r w:rsidRPr="00EE60BD">
        <w:rPr>
          <w:rFonts w:ascii="Figtree" w:hAnsi="Figtree" w:cs="Calibri"/>
        </w:rPr>
        <w:t>Restraint may be used as an intervention procedure to:</w:t>
      </w:r>
    </w:p>
    <w:p w14:paraId="7ADF88F0" w14:textId="77777777" w:rsidR="00FB19A3" w:rsidRPr="00EE60BD" w:rsidRDefault="00FB19A3" w:rsidP="009A58EA">
      <w:pPr>
        <w:pStyle w:val="ListParagraph"/>
        <w:numPr>
          <w:ilvl w:val="0"/>
          <w:numId w:val="9"/>
        </w:numPr>
        <w:spacing w:after="0" w:line="240" w:lineRule="auto"/>
        <w:ind w:left="1800"/>
        <w:rPr>
          <w:rFonts w:ascii="Figtree" w:hAnsi="Figtree" w:cs="Calibri"/>
        </w:rPr>
      </w:pPr>
      <w:r w:rsidRPr="00EE60BD">
        <w:rPr>
          <w:rFonts w:ascii="Figtree" w:hAnsi="Figtree" w:cs="Calibri"/>
        </w:rPr>
        <w:t>allow a licensed health care professional to safely conduct a medical examination or to provide medical treatment ordered by a licensed health care professional to a person necessary to promote healing or recovery from an acute, meaning short-term, medical condition; or</w:t>
      </w:r>
    </w:p>
    <w:p w14:paraId="3F7C38D4" w14:textId="77777777" w:rsidR="00FB19A3" w:rsidRPr="00EE60BD" w:rsidRDefault="00FB19A3" w:rsidP="009A58EA">
      <w:pPr>
        <w:pStyle w:val="ListParagraph"/>
        <w:numPr>
          <w:ilvl w:val="0"/>
          <w:numId w:val="9"/>
        </w:numPr>
        <w:spacing w:after="0" w:line="240" w:lineRule="auto"/>
        <w:ind w:left="1800"/>
        <w:rPr>
          <w:rFonts w:ascii="Figtree" w:hAnsi="Figtree" w:cs="Calibri"/>
        </w:rPr>
      </w:pPr>
      <w:r w:rsidRPr="00EE60BD">
        <w:rPr>
          <w:rFonts w:ascii="Figtree" w:hAnsi="Figtree" w:cs="Calibri"/>
        </w:rPr>
        <w:t>assist in the safe evacuation or redirection of a person in the event of an emergency and the person is at imminent risk of harm;</w:t>
      </w:r>
    </w:p>
    <w:p w14:paraId="3943CB32" w14:textId="0F72BAFD" w:rsidR="00D40369" w:rsidRPr="00EE60BD" w:rsidRDefault="00FB19A3" w:rsidP="009A58EA">
      <w:pPr>
        <w:pStyle w:val="ListParagraph"/>
        <w:numPr>
          <w:ilvl w:val="0"/>
          <w:numId w:val="9"/>
        </w:numPr>
        <w:spacing w:after="0" w:line="240" w:lineRule="auto"/>
        <w:ind w:left="1800"/>
        <w:rPr>
          <w:rFonts w:ascii="Figtree" w:hAnsi="Figtree" w:cs="Calibri"/>
        </w:rPr>
      </w:pPr>
      <w:r w:rsidRPr="00EE60BD">
        <w:rPr>
          <w:rFonts w:ascii="Figtree" w:hAnsi="Figtree" w:cs="Calibri"/>
        </w:rPr>
        <w:t>position a person with physical disabilities in a manner specified in the person’s coordinated service and support plan addendum</w:t>
      </w:r>
    </w:p>
    <w:p w14:paraId="4055CE92" w14:textId="6BF3D7BF" w:rsidR="00277A0A" w:rsidRPr="00EE60BD" w:rsidRDefault="00277A0A" w:rsidP="009A58EA">
      <w:pPr>
        <w:spacing w:after="0" w:line="240" w:lineRule="auto"/>
        <w:rPr>
          <w:rFonts w:ascii="Figtree" w:hAnsi="Figtree" w:cs="Calibri"/>
        </w:rPr>
      </w:pPr>
    </w:p>
    <w:p w14:paraId="769C870A" w14:textId="77777777" w:rsidR="000E743D" w:rsidRPr="00EE60BD" w:rsidRDefault="000E743D" w:rsidP="009A58EA">
      <w:pPr>
        <w:spacing w:after="0" w:line="240" w:lineRule="auto"/>
        <w:rPr>
          <w:rFonts w:ascii="Figtree" w:hAnsi="Figtree" w:cs="Calibri"/>
        </w:rPr>
      </w:pPr>
    </w:p>
    <w:p w14:paraId="2B434553" w14:textId="636AFE2B" w:rsidR="00277A0A" w:rsidRPr="00EE60BD" w:rsidRDefault="00CF3BCF" w:rsidP="009A58EA">
      <w:pPr>
        <w:pStyle w:val="ListParagraph"/>
        <w:numPr>
          <w:ilvl w:val="0"/>
          <w:numId w:val="3"/>
        </w:numPr>
        <w:shd w:val="clear" w:color="auto" w:fill="C4DEFF"/>
        <w:spacing w:after="0" w:line="240" w:lineRule="auto"/>
        <w:rPr>
          <w:rFonts w:ascii="Figtree" w:hAnsi="Figtree" w:cs="Calibri"/>
          <w:b/>
          <w:bCs/>
          <w:sz w:val="28"/>
          <w:szCs w:val="28"/>
        </w:rPr>
      </w:pPr>
      <w:r w:rsidRPr="00EE60BD">
        <w:rPr>
          <w:rFonts w:ascii="Figtree" w:hAnsi="Figtree" w:cs="Calibri"/>
          <w:b/>
          <w:bCs/>
          <w:sz w:val="28"/>
          <w:szCs w:val="28"/>
        </w:rPr>
        <w:t>Prohibited Procedures</w:t>
      </w:r>
    </w:p>
    <w:p w14:paraId="50C79B4C" w14:textId="13B6CAA8" w:rsidR="00CF3BCF" w:rsidRPr="00EE60BD" w:rsidRDefault="000E743D" w:rsidP="009A58EA">
      <w:pPr>
        <w:spacing w:after="0" w:line="240" w:lineRule="auto"/>
        <w:ind w:left="720"/>
        <w:rPr>
          <w:rFonts w:ascii="Figtree" w:hAnsi="Figtree" w:cs="Calibri"/>
        </w:rPr>
      </w:pPr>
      <w:r w:rsidRPr="00EE60BD">
        <w:rPr>
          <w:rFonts w:ascii="Figtree" w:hAnsi="Figtree" w:cs="Calibri"/>
        </w:rPr>
        <w:t>Use of the following procedures as a substitute for adequate staffing, for a behavioral or therapeutic program to reduce or eliminate behavior, as punishment, or for staff convenience, is prohibited by this program:</w:t>
      </w:r>
    </w:p>
    <w:p w14:paraId="1E75183C" w14:textId="77777777" w:rsidR="00F80E8A" w:rsidRPr="00EE60BD" w:rsidRDefault="00F80E8A" w:rsidP="009A58EA">
      <w:pPr>
        <w:numPr>
          <w:ilvl w:val="0"/>
          <w:numId w:val="10"/>
        </w:numPr>
        <w:spacing w:after="0" w:line="240" w:lineRule="auto"/>
        <w:ind w:left="1080"/>
        <w:contextualSpacing/>
        <w:rPr>
          <w:rFonts w:ascii="Figtree" w:eastAsia="Times New Roman" w:hAnsi="Figtree" w:cs="Times New Roman"/>
          <w:kern w:val="0"/>
          <w14:ligatures w14:val="none"/>
        </w:rPr>
      </w:pPr>
      <w:r w:rsidRPr="00EE60BD">
        <w:rPr>
          <w:rFonts w:ascii="Figtree" w:eastAsia="Times New Roman" w:hAnsi="Figtree" w:cs="Times New Roman"/>
          <w:kern w:val="0"/>
          <w14:ligatures w14:val="none"/>
        </w:rPr>
        <w:t>chemical restraint;</w:t>
      </w:r>
    </w:p>
    <w:p w14:paraId="70E8FCF3" w14:textId="77777777" w:rsidR="00F80E8A" w:rsidRPr="00EE60BD" w:rsidRDefault="00F80E8A" w:rsidP="009A58EA">
      <w:pPr>
        <w:spacing w:after="0" w:line="240" w:lineRule="auto"/>
        <w:ind w:left="1080"/>
        <w:contextualSpacing/>
        <w:rPr>
          <w:rFonts w:ascii="Figtree" w:eastAsia="Times New Roman" w:hAnsi="Figtree" w:cs="Times New Roman"/>
          <w:kern w:val="0"/>
          <w14:ligatures w14:val="none"/>
        </w:rPr>
      </w:pPr>
    </w:p>
    <w:p w14:paraId="6DD45388" w14:textId="77777777" w:rsidR="00F80E8A" w:rsidRPr="00EE60BD" w:rsidRDefault="00F80E8A" w:rsidP="009A58EA">
      <w:pPr>
        <w:numPr>
          <w:ilvl w:val="0"/>
          <w:numId w:val="10"/>
        </w:numPr>
        <w:spacing w:after="0" w:line="240" w:lineRule="auto"/>
        <w:ind w:left="1080"/>
        <w:contextualSpacing/>
        <w:rPr>
          <w:rFonts w:ascii="Figtree" w:eastAsia="Times New Roman" w:hAnsi="Figtree" w:cs="Times New Roman"/>
          <w:kern w:val="0"/>
          <w14:ligatures w14:val="none"/>
        </w:rPr>
      </w:pPr>
      <w:r w:rsidRPr="00EE60BD">
        <w:rPr>
          <w:rFonts w:ascii="Figtree" w:eastAsia="Times New Roman" w:hAnsi="Figtree" w:cs="Times New Roman"/>
          <w:kern w:val="0"/>
          <w14:ligatures w14:val="none"/>
        </w:rPr>
        <w:t>mechanical restraint;</w:t>
      </w:r>
    </w:p>
    <w:p w14:paraId="059581A5" w14:textId="77777777" w:rsidR="00F80E8A" w:rsidRPr="00EE60BD" w:rsidRDefault="00F80E8A" w:rsidP="009A58EA">
      <w:pPr>
        <w:pStyle w:val="ListParagraph"/>
        <w:spacing w:after="0" w:line="240" w:lineRule="auto"/>
        <w:rPr>
          <w:rFonts w:ascii="Figtree" w:eastAsia="Times New Roman" w:hAnsi="Figtree" w:cs="Times New Roman"/>
          <w:kern w:val="0"/>
          <w14:ligatures w14:val="none"/>
        </w:rPr>
      </w:pPr>
    </w:p>
    <w:p w14:paraId="68DFB829" w14:textId="77777777" w:rsidR="00F80E8A" w:rsidRPr="00EE60BD" w:rsidRDefault="00F80E8A" w:rsidP="009A58EA">
      <w:pPr>
        <w:numPr>
          <w:ilvl w:val="0"/>
          <w:numId w:val="10"/>
        </w:numPr>
        <w:spacing w:after="0" w:line="240" w:lineRule="auto"/>
        <w:ind w:left="1080"/>
        <w:contextualSpacing/>
        <w:rPr>
          <w:rFonts w:ascii="Figtree" w:eastAsia="Times New Roman" w:hAnsi="Figtree" w:cs="Times New Roman"/>
          <w:kern w:val="0"/>
          <w14:ligatures w14:val="none"/>
        </w:rPr>
      </w:pPr>
      <w:r w:rsidRPr="00EE60BD">
        <w:rPr>
          <w:rFonts w:ascii="Figtree" w:eastAsia="Times New Roman" w:hAnsi="Figtree" w:cs="Times New Roman"/>
          <w:kern w:val="0"/>
          <w14:ligatures w14:val="none"/>
        </w:rPr>
        <w:t>manual restraint; (Prohibited in the In-Home Support Program, only allowed in Therapeutic Recreation Programs by trained staff)</w:t>
      </w:r>
    </w:p>
    <w:p w14:paraId="69A8FA8C" w14:textId="77777777" w:rsidR="00F80E8A" w:rsidRPr="00EE60BD" w:rsidRDefault="00F80E8A" w:rsidP="009A58EA">
      <w:pPr>
        <w:pStyle w:val="ListParagraph"/>
        <w:spacing w:after="0" w:line="240" w:lineRule="auto"/>
        <w:rPr>
          <w:rFonts w:ascii="Figtree" w:eastAsia="Times New Roman" w:hAnsi="Figtree" w:cs="Times New Roman"/>
          <w:kern w:val="0"/>
          <w14:ligatures w14:val="none"/>
        </w:rPr>
      </w:pPr>
    </w:p>
    <w:p w14:paraId="00F14742" w14:textId="77777777" w:rsidR="00F80E8A" w:rsidRPr="00EE60BD" w:rsidRDefault="00F80E8A" w:rsidP="009A58EA">
      <w:pPr>
        <w:numPr>
          <w:ilvl w:val="0"/>
          <w:numId w:val="10"/>
        </w:numPr>
        <w:spacing w:after="0" w:line="240" w:lineRule="auto"/>
        <w:ind w:left="1080"/>
        <w:contextualSpacing/>
        <w:rPr>
          <w:rFonts w:ascii="Figtree" w:eastAsia="Times New Roman" w:hAnsi="Figtree" w:cs="Times New Roman"/>
          <w:kern w:val="0"/>
          <w14:ligatures w14:val="none"/>
        </w:rPr>
      </w:pPr>
      <w:r w:rsidRPr="00EE60BD">
        <w:rPr>
          <w:rFonts w:ascii="Figtree" w:eastAsia="Times New Roman" w:hAnsi="Figtree" w:cs="Times New Roman"/>
          <w:kern w:val="0"/>
          <w14:ligatures w14:val="none"/>
        </w:rPr>
        <w:t>time out;</w:t>
      </w:r>
    </w:p>
    <w:p w14:paraId="4347521E" w14:textId="77777777" w:rsidR="00F80E8A" w:rsidRPr="00EE60BD" w:rsidRDefault="00F80E8A" w:rsidP="009A58EA">
      <w:pPr>
        <w:pStyle w:val="ListParagraph"/>
        <w:spacing w:after="0" w:line="240" w:lineRule="auto"/>
        <w:rPr>
          <w:rFonts w:ascii="Figtree" w:eastAsia="Times New Roman" w:hAnsi="Figtree" w:cs="Times New Roman"/>
          <w:kern w:val="0"/>
          <w14:ligatures w14:val="none"/>
        </w:rPr>
      </w:pPr>
    </w:p>
    <w:p w14:paraId="5C7DAEF7" w14:textId="77777777" w:rsidR="00F80E8A" w:rsidRPr="00EE60BD" w:rsidRDefault="00F80E8A" w:rsidP="009A58EA">
      <w:pPr>
        <w:numPr>
          <w:ilvl w:val="0"/>
          <w:numId w:val="10"/>
        </w:numPr>
        <w:spacing w:after="0" w:line="240" w:lineRule="auto"/>
        <w:ind w:left="1080"/>
        <w:contextualSpacing/>
        <w:rPr>
          <w:rFonts w:ascii="Figtree" w:eastAsia="Times New Roman" w:hAnsi="Figtree" w:cs="Times New Roman"/>
          <w:kern w:val="0"/>
          <w14:ligatures w14:val="none"/>
        </w:rPr>
      </w:pPr>
      <w:r w:rsidRPr="00EE60BD">
        <w:rPr>
          <w:rFonts w:ascii="Figtree" w:eastAsia="Times New Roman" w:hAnsi="Figtree" w:cs="Times New Roman"/>
          <w:kern w:val="0"/>
          <w14:ligatures w14:val="none"/>
        </w:rPr>
        <w:t>seclusion; or</w:t>
      </w:r>
    </w:p>
    <w:p w14:paraId="5CAE2613" w14:textId="77777777" w:rsidR="00F80E8A" w:rsidRPr="00EE60BD" w:rsidRDefault="00F80E8A" w:rsidP="009A58EA">
      <w:pPr>
        <w:pStyle w:val="ListParagraph"/>
        <w:spacing w:after="0" w:line="240" w:lineRule="auto"/>
        <w:rPr>
          <w:rFonts w:ascii="Figtree" w:eastAsia="Times New Roman" w:hAnsi="Figtree" w:cs="Times New Roman"/>
          <w:kern w:val="0"/>
          <w14:ligatures w14:val="none"/>
        </w:rPr>
      </w:pPr>
    </w:p>
    <w:p w14:paraId="373F226A" w14:textId="206BA3F5" w:rsidR="00F80E8A" w:rsidRPr="00EE60BD" w:rsidRDefault="00F80E8A" w:rsidP="009A58EA">
      <w:pPr>
        <w:numPr>
          <w:ilvl w:val="0"/>
          <w:numId w:val="10"/>
        </w:numPr>
        <w:spacing w:after="0" w:line="240" w:lineRule="auto"/>
        <w:ind w:left="1080"/>
        <w:contextualSpacing/>
        <w:rPr>
          <w:rFonts w:ascii="Figtree" w:eastAsia="Times New Roman" w:hAnsi="Figtree" w:cs="Times New Roman"/>
          <w:kern w:val="0"/>
          <w14:ligatures w14:val="none"/>
        </w:rPr>
      </w:pPr>
      <w:r w:rsidRPr="00EE60BD">
        <w:rPr>
          <w:rFonts w:ascii="Figtree" w:eastAsia="Times New Roman" w:hAnsi="Figtree" w:cs="Times New Roman"/>
          <w:kern w:val="0"/>
          <w14:ligatures w14:val="none"/>
        </w:rPr>
        <w:t>any aversive or deprivation procedure.</w:t>
      </w:r>
    </w:p>
    <w:p w14:paraId="57E4D7E2" w14:textId="77777777" w:rsidR="00E73C3B" w:rsidRPr="00EE60BD" w:rsidRDefault="00E73C3B" w:rsidP="009A58EA">
      <w:pPr>
        <w:spacing w:after="0" w:line="240" w:lineRule="auto"/>
        <w:rPr>
          <w:rFonts w:ascii="Figtree" w:hAnsi="Figtree" w:cs="Calibri"/>
        </w:rPr>
      </w:pPr>
    </w:p>
    <w:p w14:paraId="4BE5D4C1" w14:textId="77777777" w:rsidR="00E73C3B" w:rsidRPr="00EE60BD" w:rsidRDefault="00E73C3B" w:rsidP="009A58EA">
      <w:pPr>
        <w:spacing w:after="0" w:line="240" w:lineRule="auto"/>
        <w:rPr>
          <w:rFonts w:ascii="Figtree" w:hAnsi="Figtree" w:cs="Calibri"/>
        </w:rPr>
      </w:pPr>
    </w:p>
    <w:p w14:paraId="1BD306F4" w14:textId="1AFAD6A5" w:rsidR="00E73C3B" w:rsidRPr="00EE60BD" w:rsidRDefault="0027220D" w:rsidP="009A58EA">
      <w:pPr>
        <w:pStyle w:val="ListParagraph"/>
        <w:numPr>
          <w:ilvl w:val="0"/>
          <w:numId w:val="3"/>
        </w:numPr>
        <w:shd w:val="clear" w:color="auto" w:fill="C4DEFF"/>
        <w:spacing w:after="0" w:line="240" w:lineRule="auto"/>
        <w:rPr>
          <w:rFonts w:ascii="Figtree" w:hAnsi="Figtree" w:cs="Calibri"/>
          <w:b/>
          <w:bCs/>
          <w:sz w:val="28"/>
          <w:szCs w:val="28"/>
        </w:rPr>
      </w:pPr>
      <w:r w:rsidRPr="00EE60BD">
        <w:rPr>
          <w:rFonts w:ascii="Figtree" w:hAnsi="Figtree" w:cs="Calibri"/>
          <w:b/>
          <w:bCs/>
          <w:sz w:val="28"/>
          <w:szCs w:val="28"/>
        </w:rPr>
        <w:t xml:space="preserve">In-Home Program Policy: Manual Restraints are Not Allowed   </w:t>
      </w:r>
    </w:p>
    <w:p w14:paraId="64B980E3" w14:textId="07AAA22A" w:rsidR="00CF3BCF" w:rsidRPr="00EE60BD" w:rsidRDefault="00DB0760" w:rsidP="009A58EA">
      <w:pPr>
        <w:pStyle w:val="ListParagraph"/>
        <w:numPr>
          <w:ilvl w:val="0"/>
          <w:numId w:val="11"/>
        </w:numPr>
        <w:spacing w:after="0" w:line="240" w:lineRule="auto"/>
        <w:rPr>
          <w:rFonts w:ascii="Figtree" w:hAnsi="Figtree" w:cs="Calibri"/>
        </w:rPr>
      </w:pPr>
      <w:r>
        <w:rPr>
          <w:rFonts w:ascii="Figtree" w:hAnsi="Figtree" w:cs="Calibri"/>
        </w:rPr>
        <w:t xml:space="preserve">The In-home </w:t>
      </w:r>
      <w:r w:rsidR="00547B86" w:rsidRPr="00EE60BD">
        <w:rPr>
          <w:rFonts w:ascii="Figtree" w:hAnsi="Figtree" w:cs="Calibri"/>
        </w:rPr>
        <w:t xml:space="preserve">program does not allow the emergency use of manual restraint the following alternative measures must be used by staff to achieve safety when a person’s conduct poses an imminent risk of physical harm to self or </w:t>
      </w:r>
      <w:r w:rsidR="00547B86" w:rsidRPr="00EE60BD">
        <w:rPr>
          <w:rFonts w:ascii="Figtree" w:hAnsi="Figtree" w:cs="Calibri"/>
        </w:rPr>
        <w:lastRenderedPageBreak/>
        <w:t>others and less restrictive strategies have not achieved safety.  Examples of strategies include:</w:t>
      </w:r>
    </w:p>
    <w:p w14:paraId="44A2F12A" w14:textId="77777777" w:rsidR="00E93B10" w:rsidRPr="00EE60BD" w:rsidRDefault="00434A9F" w:rsidP="009A58EA">
      <w:pPr>
        <w:pStyle w:val="ListParagraph"/>
        <w:numPr>
          <w:ilvl w:val="0"/>
          <w:numId w:val="12"/>
        </w:numPr>
        <w:spacing w:after="0" w:line="240" w:lineRule="auto"/>
        <w:ind w:left="1800"/>
        <w:rPr>
          <w:rFonts w:ascii="Figtree" w:hAnsi="Figtree" w:cs="Calibri"/>
        </w:rPr>
      </w:pPr>
      <w:r w:rsidRPr="00EE60BD">
        <w:rPr>
          <w:rFonts w:ascii="Figtree" w:hAnsi="Figtree" w:cs="Calibri"/>
        </w:rPr>
        <w:t>Continue to utilize the positive support strategies;</w:t>
      </w:r>
    </w:p>
    <w:p w14:paraId="75ED09C3" w14:textId="77777777" w:rsidR="004D16EE" w:rsidRPr="00EE60BD" w:rsidRDefault="00E93B10" w:rsidP="009A58EA">
      <w:pPr>
        <w:pStyle w:val="ListParagraph"/>
        <w:numPr>
          <w:ilvl w:val="0"/>
          <w:numId w:val="12"/>
        </w:numPr>
        <w:spacing w:after="0" w:line="240" w:lineRule="auto"/>
        <w:ind w:left="1800"/>
        <w:rPr>
          <w:rFonts w:ascii="Figtree" w:hAnsi="Figtree" w:cs="Calibri"/>
        </w:rPr>
      </w:pPr>
      <w:r w:rsidRPr="00EE60BD">
        <w:rPr>
          <w:rFonts w:ascii="Figtree" w:hAnsi="Figtree" w:cs="Calibri"/>
        </w:rPr>
        <w:t>Continue to follow individualized strategies in a person’s coordinated service and support plan and coordinated service and support plan addendum;</w:t>
      </w:r>
    </w:p>
    <w:p w14:paraId="432024D7" w14:textId="77777777" w:rsidR="008C34CB" w:rsidRPr="00EE60BD" w:rsidRDefault="004D16EE" w:rsidP="009A58EA">
      <w:pPr>
        <w:pStyle w:val="ListParagraph"/>
        <w:numPr>
          <w:ilvl w:val="0"/>
          <w:numId w:val="12"/>
        </w:numPr>
        <w:spacing w:after="0" w:line="240" w:lineRule="auto"/>
        <w:ind w:left="1800"/>
        <w:rPr>
          <w:rFonts w:ascii="Figtree" w:hAnsi="Figtree" w:cs="Calibri"/>
        </w:rPr>
      </w:pPr>
      <w:r w:rsidRPr="00EE60BD">
        <w:rPr>
          <w:rFonts w:ascii="Figtree" w:hAnsi="Figtree" w:cs="Calibri"/>
        </w:rPr>
        <w:t>Ask the person and/or others if they would like to move to another area where they may feel safer or calmer;</w:t>
      </w:r>
    </w:p>
    <w:p w14:paraId="7279CB30" w14:textId="77777777" w:rsidR="008607D9" w:rsidRPr="00EE60BD" w:rsidRDefault="008C34CB" w:rsidP="009A58EA">
      <w:pPr>
        <w:pStyle w:val="ListParagraph"/>
        <w:numPr>
          <w:ilvl w:val="0"/>
          <w:numId w:val="12"/>
        </w:numPr>
        <w:spacing w:after="0" w:line="240" w:lineRule="auto"/>
        <w:ind w:left="1800"/>
        <w:rPr>
          <w:rFonts w:ascii="Figtree" w:hAnsi="Figtree" w:cs="Calibri"/>
        </w:rPr>
      </w:pPr>
      <w:r w:rsidRPr="00EE60BD">
        <w:rPr>
          <w:rFonts w:ascii="Figtree" w:hAnsi="Figtree" w:cs="Calibri"/>
        </w:rPr>
        <w:t>Remove objects from the person’s immediate environment that they may use to harm self or others</w:t>
      </w:r>
    </w:p>
    <w:p w14:paraId="0D472D9D" w14:textId="77777777" w:rsidR="00665FB7" w:rsidRPr="00EE60BD" w:rsidRDefault="008607D9" w:rsidP="009A58EA">
      <w:pPr>
        <w:pStyle w:val="ListParagraph"/>
        <w:numPr>
          <w:ilvl w:val="0"/>
          <w:numId w:val="12"/>
        </w:numPr>
        <w:spacing w:after="0" w:line="240" w:lineRule="auto"/>
        <w:ind w:left="1800"/>
        <w:rPr>
          <w:rFonts w:ascii="Figtree" w:hAnsi="Figtree" w:cs="Calibri"/>
        </w:rPr>
      </w:pPr>
      <w:r w:rsidRPr="00EE60BD">
        <w:rPr>
          <w:rFonts w:ascii="Figtree" w:hAnsi="Figtree" w:cs="Calibri"/>
        </w:rPr>
        <w:t>Call 911 for law enforcement assistance if the alternative measures listed above are ineffective to achieve safety for the person and/or others. While waiting for law enforcement to arrive staff will continue to offer the alternative measures listed above if doing so does not pose a risk of harm to the person and/or others.</w:t>
      </w:r>
    </w:p>
    <w:p w14:paraId="46C3A329" w14:textId="1FFB786A" w:rsidR="008607D9" w:rsidRPr="00EE60BD" w:rsidRDefault="00665FB7" w:rsidP="009A58EA">
      <w:pPr>
        <w:pStyle w:val="ListParagraph"/>
        <w:numPr>
          <w:ilvl w:val="0"/>
          <w:numId w:val="12"/>
        </w:numPr>
        <w:spacing w:after="0" w:line="240" w:lineRule="auto"/>
        <w:ind w:left="1800"/>
        <w:rPr>
          <w:rFonts w:ascii="Figtree" w:hAnsi="Figtree" w:cs="Calibri"/>
        </w:rPr>
      </w:pPr>
      <w:r w:rsidRPr="00EE60BD">
        <w:rPr>
          <w:rFonts w:ascii="Figtree" w:hAnsi="Figtree" w:cs="Calibri"/>
        </w:rPr>
        <w:t>Refer to the individual’s plan for client specific guidance</w:t>
      </w:r>
    </w:p>
    <w:p w14:paraId="5FAC73D8" w14:textId="77777777" w:rsidR="008607D9" w:rsidRPr="00EE60BD" w:rsidRDefault="008607D9" w:rsidP="009A58EA">
      <w:pPr>
        <w:spacing w:after="0" w:line="240" w:lineRule="auto"/>
        <w:rPr>
          <w:rFonts w:ascii="Figtree" w:hAnsi="Figtree" w:cs="Calibri"/>
        </w:rPr>
      </w:pPr>
    </w:p>
    <w:p w14:paraId="717319B5" w14:textId="062206FF" w:rsidR="008607D9" w:rsidRPr="00EE60BD" w:rsidRDefault="002C10D0" w:rsidP="009A58EA">
      <w:pPr>
        <w:pStyle w:val="ListParagraph"/>
        <w:numPr>
          <w:ilvl w:val="0"/>
          <w:numId w:val="11"/>
        </w:numPr>
        <w:spacing w:after="0" w:line="240" w:lineRule="auto"/>
        <w:rPr>
          <w:rFonts w:ascii="Figtree" w:hAnsi="Figtree" w:cs="Calibri"/>
        </w:rPr>
      </w:pPr>
      <w:r w:rsidRPr="00EE60BD">
        <w:rPr>
          <w:rFonts w:ascii="Figtree" w:hAnsi="Figtree" w:cs="Calibri"/>
        </w:rPr>
        <w:t>The program will not allow the use of an alternative safety procedure with a person when it has been determined by the person’s physician or mental health provider to be medically or psychologically contraindicated for a person. This program will complete an assessment of whether the allowed procedures are contraindicated for each person receiving services as part of the required service planning required under the 245D Home and Community-based Services (HCBS) Standards (section 245D.07, subdivision 2, for recipients of basic support services; or section 245D.071, subdivision 3, for recipients of intensive support services).</w:t>
      </w:r>
    </w:p>
    <w:p w14:paraId="0CA6573B" w14:textId="77777777" w:rsidR="008C34CB" w:rsidRPr="00EE60BD" w:rsidRDefault="008C34CB" w:rsidP="009A58EA">
      <w:pPr>
        <w:spacing w:after="0" w:line="240" w:lineRule="auto"/>
        <w:rPr>
          <w:rFonts w:ascii="Figtree" w:hAnsi="Figtree" w:cs="Calibri"/>
        </w:rPr>
      </w:pPr>
    </w:p>
    <w:p w14:paraId="49123BCD" w14:textId="77777777" w:rsidR="008C34CB" w:rsidRPr="00EE60BD" w:rsidRDefault="008C34CB" w:rsidP="009A58EA">
      <w:pPr>
        <w:spacing w:after="0" w:line="240" w:lineRule="auto"/>
        <w:rPr>
          <w:rFonts w:ascii="Figtree" w:hAnsi="Figtree" w:cs="Calibri"/>
        </w:rPr>
      </w:pPr>
    </w:p>
    <w:p w14:paraId="4B94EA71" w14:textId="1B83D5EF" w:rsidR="008C34CB" w:rsidRPr="00EE60BD" w:rsidRDefault="007F714D" w:rsidP="009A58EA">
      <w:pPr>
        <w:pStyle w:val="ListParagraph"/>
        <w:numPr>
          <w:ilvl w:val="0"/>
          <w:numId w:val="3"/>
        </w:numPr>
        <w:shd w:val="clear" w:color="auto" w:fill="C4DEFF"/>
        <w:spacing w:after="0" w:line="240" w:lineRule="auto"/>
        <w:rPr>
          <w:rFonts w:ascii="Figtree" w:hAnsi="Figtree" w:cs="Calibri"/>
          <w:b/>
          <w:bCs/>
          <w:sz w:val="28"/>
          <w:szCs w:val="28"/>
        </w:rPr>
      </w:pPr>
      <w:r w:rsidRPr="00EE60BD">
        <w:rPr>
          <w:rFonts w:ascii="Figtree" w:hAnsi="Figtree" w:cs="Calibri"/>
          <w:b/>
          <w:bCs/>
          <w:sz w:val="28"/>
          <w:szCs w:val="28"/>
        </w:rPr>
        <w:t>Therapeutic Recreation Program: Conditions for Emergency Use of Manual Restraints.</w:t>
      </w:r>
    </w:p>
    <w:p w14:paraId="343B8922" w14:textId="6C201B18" w:rsidR="008C34CB" w:rsidRPr="00EE60BD" w:rsidRDefault="00953625" w:rsidP="009A58EA">
      <w:pPr>
        <w:pStyle w:val="ListParagraph"/>
        <w:numPr>
          <w:ilvl w:val="0"/>
          <w:numId w:val="13"/>
        </w:numPr>
        <w:spacing w:after="0" w:line="240" w:lineRule="auto"/>
        <w:rPr>
          <w:rFonts w:ascii="Figtree" w:hAnsi="Figtree" w:cs="Calibri"/>
        </w:rPr>
      </w:pPr>
      <w:r w:rsidRPr="00EE60BD">
        <w:rPr>
          <w:rFonts w:ascii="Figtree" w:hAnsi="Figtree" w:cs="Calibri"/>
        </w:rPr>
        <w:t>Emergency use of manual restraint must meet the following conditions:</w:t>
      </w:r>
    </w:p>
    <w:p w14:paraId="2A198681" w14:textId="77777777" w:rsidR="00D827D1" w:rsidRPr="00EE60BD" w:rsidRDefault="00D827D1" w:rsidP="009A58EA">
      <w:pPr>
        <w:pStyle w:val="ListParagraph"/>
        <w:numPr>
          <w:ilvl w:val="0"/>
          <w:numId w:val="14"/>
        </w:numPr>
        <w:spacing w:after="0" w:line="240" w:lineRule="auto"/>
        <w:rPr>
          <w:rFonts w:ascii="Figtree" w:hAnsi="Figtree" w:cs="Calibri"/>
        </w:rPr>
      </w:pPr>
      <w:r w:rsidRPr="00EE60BD">
        <w:rPr>
          <w:rFonts w:ascii="Figtree" w:hAnsi="Figtree" w:cs="Calibri"/>
        </w:rPr>
        <w:t xml:space="preserve">immediate intervention must be needed to protect the person or others from imminent risk of physical harm; </w:t>
      </w:r>
    </w:p>
    <w:p w14:paraId="0C10C975" w14:textId="77777777" w:rsidR="00D827D1" w:rsidRPr="00EE60BD" w:rsidRDefault="00D827D1" w:rsidP="009A58EA">
      <w:pPr>
        <w:pStyle w:val="ListParagraph"/>
        <w:numPr>
          <w:ilvl w:val="0"/>
          <w:numId w:val="14"/>
        </w:numPr>
        <w:spacing w:after="0" w:line="240" w:lineRule="auto"/>
        <w:rPr>
          <w:rFonts w:ascii="Figtree" w:hAnsi="Figtree" w:cs="Calibri"/>
        </w:rPr>
      </w:pPr>
      <w:r w:rsidRPr="00EE60BD">
        <w:rPr>
          <w:rFonts w:ascii="Figtree" w:hAnsi="Figtree" w:cs="Calibri"/>
        </w:rPr>
        <w:t>the type of manual restraint used must be the least restrictive intervention to eliminate the immediate risk of harm and effectively achieve safety; and</w:t>
      </w:r>
    </w:p>
    <w:p w14:paraId="5BCB353B" w14:textId="754C52C8" w:rsidR="008C34CB" w:rsidRPr="00EE60BD" w:rsidRDefault="00D827D1" w:rsidP="009A58EA">
      <w:pPr>
        <w:pStyle w:val="ListParagraph"/>
        <w:numPr>
          <w:ilvl w:val="0"/>
          <w:numId w:val="14"/>
        </w:numPr>
        <w:spacing w:after="0" w:line="240" w:lineRule="auto"/>
        <w:rPr>
          <w:rFonts w:ascii="Figtree" w:hAnsi="Figtree" w:cs="Calibri"/>
        </w:rPr>
      </w:pPr>
      <w:r w:rsidRPr="00EE60BD">
        <w:rPr>
          <w:rFonts w:ascii="Figtree" w:hAnsi="Figtree" w:cs="Calibri"/>
        </w:rPr>
        <w:t>the manual restraint must end when the threat of harm ends.</w:t>
      </w:r>
    </w:p>
    <w:p w14:paraId="672B06AA" w14:textId="77777777" w:rsidR="00925F43" w:rsidRPr="00EE60BD" w:rsidRDefault="00925F43" w:rsidP="009A58EA">
      <w:pPr>
        <w:spacing w:after="0" w:line="240" w:lineRule="auto"/>
        <w:rPr>
          <w:rFonts w:ascii="Figtree" w:hAnsi="Figtree" w:cs="Calibri"/>
        </w:rPr>
      </w:pPr>
    </w:p>
    <w:p w14:paraId="153EC915" w14:textId="77777777" w:rsidR="00AF6B4E" w:rsidRPr="00EE60BD" w:rsidRDefault="00AF6B4E" w:rsidP="009A58EA">
      <w:pPr>
        <w:pStyle w:val="ListParagraph"/>
        <w:numPr>
          <w:ilvl w:val="0"/>
          <w:numId w:val="13"/>
        </w:numPr>
        <w:spacing w:after="0" w:line="240" w:lineRule="auto"/>
        <w:rPr>
          <w:rFonts w:ascii="Figtree" w:hAnsi="Figtree" w:cs="Calibri"/>
        </w:rPr>
      </w:pPr>
      <w:r w:rsidRPr="00EE60BD">
        <w:rPr>
          <w:rFonts w:ascii="Figtree" w:hAnsi="Figtree" w:cs="Calibri"/>
        </w:rPr>
        <w:t>The following conditions, on their own, are not conditions for emergency use of manual restraint:</w:t>
      </w:r>
    </w:p>
    <w:p w14:paraId="44820760" w14:textId="77777777" w:rsidR="00722A8B" w:rsidRPr="00EE60BD" w:rsidRDefault="00722A8B" w:rsidP="009A58EA">
      <w:pPr>
        <w:pStyle w:val="ListParagraph"/>
        <w:numPr>
          <w:ilvl w:val="0"/>
          <w:numId w:val="15"/>
        </w:numPr>
        <w:spacing w:after="0" w:line="240" w:lineRule="auto"/>
        <w:rPr>
          <w:rFonts w:ascii="Figtree" w:hAnsi="Figtree" w:cs="Calibri"/>
        </w:rPr>
      </w:pPr>
      <w:r w:rsidRPr="00EE60BD">
        <w:rPr>
          <w:rFonts w:ascii="Figtree" w:hAnsi="Figtree" w:cs="Calibri"/>
        </w:rPr>
        <w:t>the person is engaging in property destruction that does not cause imminent risk of physical harm;</w:t>
      </w:r>
    </w:p>
    <w:p w14:paraId="399DAB67" w14:textId="77777777" w:rsidR="00722A8B" w:rsidRPr="00EE60BD" w:rsidRDefault="00722A8B" w:rsidP="009A58EA">
      <w:pPr>
        <w:pStyle w:val="ListParagraph"/>
        <w:numPr>
          <w:ilvl w:val="0"/>
          <w:numId w:val="15"/>
        </w:numPr>
        <w:spacing w:after="0" w:line="240" w:lineRule="auto"/>
        <w:rPr>
          <w:rFonts w:ascii="Figtree" w:hAnsi="Figtree" w:cs="Calibri"/>
        </w:rPr>
      </w:pPr>
      <w:r w:rsidRPr="00EE60BD">
        <w:rPr>
          <w:rFonts w:ascii="Figtree" w:hAnsi="Figtree" w:cs="Calibri"/>
        </w:rPr>
        <w:t xml:space="preserve">the person is engaging in verbal aggression with staff or others; or </w:t>
      </w:r>
    </w:p>
    <w:p w14:paraId="1528C5EF" w14:textId="1F8E8554" w:rsidR="00925F43" w:rsidRPr="00EE60BD" w:rsidRDefault="00722A8B" w:rsidP="009A58EA">
      <w:pPr>
        <w:pStyle w:val="ListParagraph"/>
        <w:numPr>
          <w:ilvl w:val="0"/>
          <w:numId w:val="15"/>
        </w:numPr>
        <w:spacing w:after="0" w:line="240" w:lineRule="auto"/>
        <w:rPr>
          <w:rFonts w:ascii="Figtree" w:hAnsi="Figtree" w:cs="Calibri"/>
        </w:rPr>
      </w:pPr>
      <w:r w:rsidRPr="00EE60BD">
        <w:rPr>
          <w:rFonts w:ascii="Figtree" w:hAnsi="Figtree" w:cs="Calibri"/>
        </w:rPr>
        <w:t>a person’s refusal to receive or participate in treatment or programming.</w:t>
      </w:r>
    </w:p>
    <w:p w14:paraId="0E5E4BA8" w14:textId="77777777" w:rsidR="00925F43" w:rsidRPr="00EE60BD" w:rsidRDefault="00925F43" w:rsidP="009A58EA">
      <w:pPr>
        <w:spacing w:after="0" w:line="240" w:lineRule="auto"/>
        <w:rPr>
          <w:rFonts w:ascii="Figtree" w:hAnsi="Figtree" w:cs="Calibri"/>
        </w:rPr>
      </w:pPr>
    </w:p>
    <w:p w14:paraId="717670CD" w14:textId="31D521EE" w:rsidR="00925F43" w:rsidRPr="00EE60BD" w:rsidRDefault="00EF2AAA" w:rsidP="009A58EA">
      <w:pPr>
        <w:pStyle w:val="ListParagraph"/>
        <w:numPr>
          <w:ilvl w:val="0"/>
          <w:numId w:val="11"/>
        </w:numPr>
        <w:spacing w:after="0" w:line="240" w:lineRule="auto"/>
        <w:rPr>
          <w:rFonts w:ascii="Figtree" w:hAnsi="Figtree" w:cs="Calibri"/>
        </w:rPr>
      </w:pPr>
      <w:r w:rsidRPr="00EE60BD">
        <w:rPr>
          <w:rFonts w:ascii="Figtree" w:hAnsi="Figtree" w:cs="Calibri"/>
        </w:rPr>
        <w:t>Types of self-protective protocols allowed in emergencies:</w:t>
      </w:r>
    </w:p>
    <w:p w14:paraId="1B8B198B" w14:textId="77777777" w:rsidR="00615FB7" w:rsidRPr="00EE60BD" w:rsidRDefault="00615FB7" w:rsidP="009A58EA">
      <w:pPr>
        <w:pStyle w:val="ListParagraph"/>
        <w:numPr>
          <w:ilvl w:val="0"/>
          <w:numId w:val="16"/>
        </w:numPr>
        <w:spacing w:after="0" w:line="240" w:lineRule="auto"/>
        <w:rPr>
          <w:rFonts w:ascii="Figtree" w:hAnsi="Figtree" w:cs="Calibri"/>
        </w:rPr>
      </w:pPr>
      <w:r w:rsidRPr="00EE60BD">
        <w:rPr>
          <w:rFonts w:ascii="Figtree" w:hAnsi="Figtree" w:cs="Calibri"/>
        </w:rPr>
        <w:t>Block and Move</w:t>
      </w:r>
    </w:p>
    <w:p w14:paraId="425FB6BF" w14:textId="37282D4B" w:rsidR="00615FB7" w:rsidRPr="00EE60BD" w:rsidRDefault="00615FB7" w:rsidP="009A58EA">
      <w:pPr>
        <w:pStyle w:val="ListParagraph"/>
        <w:numPr>
          <w:ilvl w:val="0"/>
          <w:numId w:val="16"/>
        </w:numPr>
        <w:spacing w:after="0" w:line="240" w:lineRule="auto"/>
        <w:rPr>
          <w:rFonts w:ascii="Figtree" w:hAnsi="Figtree" w:cs="Calibri"/>
        </w:rPr>
      </w:pPr>
      <w:r w:rsidRPr="00EE60BD">
        <w:rPr>
          <w:rFonts w:ascii="Figtree" w:hAnsi="Figtree" w:cs="Calibri"/>
        </w:rPr>
        <w:t>Grabs Release- one handed, two handed, clothing</w:t>
      </w:r>
    </w:p>
    <w:p w14:paraId="6CF2A1A3" w14:textId="77777777" w:rsidR="00615FB7" w:rsidRPr="00EE60BD" w:rsidRDefault="00615FB7" w:rsidP="009A58EA">
      <w:pPr>
        <w:pStyle w:val="ListParagraph"/>
        <w:numPr>
          <w:ilvl w:val="0"/>
          <w:numId w:val="16"/>
        </w:numPr>
        <w:spacing w:after="0" w:line="240" w:lineRule="auto"/>
        <w:rPr>
          <w:rFonts w:ascii="Figtree" w:hAnsi="Figtree" w:cs="Calibri"/>
        </w:rPr>
      </w:pPr>
      <w:r w:rsidRPr="00EE60BD">
        <w:rPr>
          <w:rFonts w:ascii="Figtree" w:hAnsi="Figtree" w:cs="Calibri"/>
        </w:rPr>
        <w:t>Hair Pull Release- one handed hair pull, two handed hair pull,</w:t>
      </w:r>
    </w:p>
    <w:p w14:paraId="478E97CB" w14:textId="332FEBC4" w:rsidR="00925F43" w:rsidRPr="00EE60BD" w:rsidRDefault="00615FB7" w:rsidP="009A58EA">
      <w:pPr>
        <w:pStyle w:val="ListParagraph"/>
        <w:numPr>
          <w:ilvl w:val="0"/>
          <w:numId w:val="16"/>
        </w:numPr>
        <w:spacing w:after="0" w:line="240" w:lineRule="auto"/>
        <w:rPr>
          <w:rFonts w:ascii="Figtree" w:hAnsi="Figtree" w:cs="Calibri"/>
        </w:rPr>
      </w:pPr>
      <w:r w:rsidRPr="00EE60BD">
        <w:rPr>
          <w:rFonts w:ascii="Figtree" w:hAnsi="Figtree" w:cs="Calibri"/>
        </w:rPr>
        <w:t>Bite Release</w:t>
      </w:r>
    </w:p>
    <w:p w14:paraId="10EDA0D6" w14:textId="77777777" w:rsidR="00E27BF6" w:rsidRPr="00EE60BD" w:rsidRDefault="00E27BF6" w:rsidP="009A58EA">
      <w:pPr>
        <w:spacing w:after="0" w:line="240" w:lineRule="auto"/>
        <w:rPr>
          <w:rFonts w:ascii="Figtree" w:hAnsi="Figtree" w:cs="Calibri"/>
        </w:rPr>
      </w:pPr>
    </w:p>
    <w:p w14:paraId="4F04D023" w14:textId="073FF854" w:rsidR="00925F43" w:rsidRPr="00EE60BD" w:rsidRDefault="00E27BF6" w:rsidP="009A58EA">
      <w:pPr>
        <w:pStyle w:val="ListParagraph"/>
        <w:numPr>
          <w:ilvl w:val="0"/>
          <w:numId w:val="11"/>
        </w:numPr>
        <w:spacing w:after="0" w:line="240" w:lineRule="auto"/>
        <w:rPr>
          <w:rFonts w:ascii="Figtree" w:hAnsi="Figtree" w:cs="Calibri"/>
        </w:rPr>
      </w:pPr>
      <w:r w:rsidRPr="00EE60BD">
        <w:rPr>
          <w:rFonts w:ascii="Figtree" w:hAnsi="Figtree" w:cs="Calibri"/>
        </w:rPr>
        <w:t>Manual Restraints allowed in emergencies:</w:t>
      </w:r>
    </w:p>
    <w:p w14:paraId="2C67A393" w14:textId="77777777" w:rsidR="003944A1" w:rsidRPr="00EE60BD" w:rsidRDefault="003944A1" w:rsidP="009A58EA">
      <w:pPr>
        <w:pStyle w:val="ListParagraph"/>
        <w:numPr>
          <w:ilvl w:val="0"/>
          <w:numId w:val="17"/>
        </w:numPr>
        <w:spacing w:after="0" w:line="240" w:lineRule="auto"/>
        <w:rPr>
          <w:rFonts w:ascii="Figtree" w:hAnsi="Figtree" w:cs="Calibri"/>
        </w:rPr>
      </w:pPr>
      <w:r w:rsidRPr="00EE60BD">
        <w:rPr>
          <w:rFonts w:ascii="Figtree" w:hAnsi="Figtree" w:cs="Calibri"/>
        </w:rPr>
        <w:t>CPI Children’s Control Position</w:t>
      </w:r>
    </w:p>
    <w:p w14:paraId="1EFAFBD9" w14:textId="77777777" w:rsidR="003944A1" w:rsidRPr="00EE60BD" w:rsidRDefault="003944A1" w:rsidP="009A58EA">
      <w:pPr>
        <w:pStyle w:val="ListParagraph"/>
        <w:numPr>
          <w:ilvl w:val="0"/>
          <w:numId w:val="17"/>
        </w:numPr>
        <w:spacing w:after="0" w:line="240" w:lineRule="auto"/>
        <w:rPr>
          <w:rFonts w:ascii="Figtree" w:hAnsi="Figtree" w:cs="Calibri"/>
        </w:rPr>
      </w:pPr>
      <w:r w:rsidRPr="00EE60BD">
        <w:rPr>
          <w:rFonts w:ascii="Figtree" w:hAnsi="Figtree" w:cs="Calibri"/>
        </w:rPr>
        <w:t>CPI Seated Position</w:t>
      </w:r>
    </w:p>
    <w:p w14:paraId="1D9C6536" w14:textId="77777777" w:rsidR="003944A1" w:rsidRPr="00EE60BD" w:rsidRDefault="003944A1" w:rsidP="009A58EA">
      <w:pPr>
        <w:pStyle w:val="ListParagraph"/>
        <w:numPr>
          <w:ilvl w:val="0"/>
          <w:numId w:val="17"/>
        </w:numPr>
        <w:spacing w:after="0" w:line="240" w:lineRule="auto"/>
        <w:rPr>
          <w:rFonts w:ascii="Figtree" w:hAnsi="Figtree" w:cs="Calibri"/>
        </w:rPr>
      </w:pPr>
      <w:r w:rsidRPr="00EE60BD">
        <w:rPr>
          <w:rFonts w:ascii="Figtree" w:hAnsi="Figtree" w:cs="Calibri"/>
        </w:rPr>
        <w:t xml:space="preserve">CPI Standing Position -this position allows you to transport client </w:t>
      </w:r>
    </w:p>
    <w:p w14:paraId="32365C6C" w14:textId="13E396FF" w:rsidR="00925F43" w:rsidRPr="00EE60BD" w:rsidRDefault="003944A1" w:rsidP="009A58EA">
      <w:pPr>
        <w:pStyle w:val="ListParagraph"/>
        <w:numPr>
          <w:ilvl w:val="0"/>
          <w:numId w:val="17"/>
        </w:numPr>
        <w:spacing w:after="0" w:line="240" w:lineRule="auto"/>
        <w:rPr>
          <w:rFonts w:ascii="Figtree" w:hAnsi="Figtree" w:cs="Calibri"/>
        </w:rPr>
      </w:pPr>
      <w:r w:rsidRPr="00EE60BD">
        <w:rPr>
          <w:rFonts w:ascii="Figtree" w:hAnsi="Figtree" w:cs="Calibri"/>
        </w:rPr>
        <w:t>Turning Away-allows staff to move client to safety with minimal restraint</w:t>
      </w:r>
    </w:p>
    <w:p w14:paraId="36B05CF9" w14:textId="77777777" w:rsidR="00925F43" w:rsidRPr="00EE60BD" w:rsidRDefault="00925F43" w:rsidP="009A58EA">
      <w:pPr>
        <w:spacing w:after="0" w:line="240" w:lineRule="auto"/>
        <w:rPr>
          <w:rFonts w:ascii="Figtree" w:hAnsi="Figtree" w:cs="Calibri"/>
        </w:rPr>
      </w:pPr>
    </w:p>
    <w:p w14:paraId="4F5DCAE3" w14:textId="77777777" w:rsidR="00DD7220" w:rsidRPr="00EE60BD" w:rsidRDefault="00DD7220" w:rsidP="009A58EA">
      <w:pPr>
        <w:spacing w:after="0" w:line="240" w:lineRule="auto"/>
        <w:rPr>
          <w:rFonts w:ascii="Figtree" w:hAnsi="Figtree" w:cs="Calibri"/>
        </w:rPr>
      </w:pPr>
    </w:p>
    <w:p w14:paraId="35EC1F0D" w14:textId="39C8BEF0" w:rsidR="00925F43" w:rsidRPr="00EE60BD" w:rsidRDefault="000035FA" w:rsidP="009A58EA">
      <w:pPr>
        <w:pStyle w:val="ListParagraph"/>
        <w:numPr>
          <w:ilvl w:val="0"/>
          <w:numId w:val="3"/>
        </w:numPr>
        <w:shd w:val="clear" w:color="auto" w:fill="C4DEFF"/>
        <w:spacing w:after="0" w:line="240" w:lineRule="auto"/>
        <w:rPr>
          <w:rFonts w:ascii="Figtree" w:hAnsi="Figtree" w:cs="Calibri"/>
          <w:b/>
          <w:bCs/>
          <w:sz w:val="28"/>
          <w:szCs w:val="28"/>
        </w:rPr>
      </w:pPr>
      <w:r w:rsidRPr="00EE60BD">
        <w:rPr>
          <w:rFonts w:ascii="Figtree" w:hAnsi="Figtree" w:cs="Calibri"/>
          <w:b/>
          <w:bCs/>
          <w:sz w:val="28"/>
          <w:szCs w:val="28"/>
        </w:rPr>
        <w:t>Restrictions When Implementing Emergency Use of Manual Restraint</w:t>
      </w:r>
    </w:p>
    <w:p w14:paraId="2ACDD273" w14:textId="0A49FBBC" w:rsidR="003944A1" w:rsidRPr="00EE60BD" w:rsidRDefault="006363A2" w:rsidP="009A58EA">
      <w:pPr>
        <w:spacing w:after="0" w:line="240" w:lineRule="auto"/>
        <w:ind w:left="720"/>
        <w:rPr>
          <w:rFonts w:ascii="Figtree" w:hAnsi="Figtree" w:cs="Calibri"/>
        </w:rPr>
      </w:pPr>
      <w:r w:rsidRPr="00EE60BD">
        <w:rPr>
          <w:rFonts w:ascii="Figtree" w:hAnsi="Figtree" w:cs="Calibri"/>
        </w:rPr>
        <w:t>Emergency use of manual restraint must not:</w:t>
      </w:r>
    </w:p>
    <w:p w14:paraId="280816C4" w14:textId="77777777" w:rsidR="003944A1" w:rsidRPr="00EE60BD" w:rsidRDefault="003944A1" w:rsidP="009A58EA">
      <w:pPr>
        <w:spacing w:after="0" w:line="240" w:lineRule="auto"/>
        <w:rPr>
          <w:rFonts w:ascii="Figtree" w:hAnsi="Figtree" w:cs="Calibri"/>
        </w:rPr>
      </w:pPr>
    </w:p>
    <w:p w14:paraId="3419C036" w14:textId="77777777" w:rsidR="009F40ED" w:rsidRPr="00EE60BD" w:rsidRDefault="009F40ED" w:rsidP="009A58EA">
      <w:pPr>
        <w:pStyle w:val="ListParagraph"/>
        <w:numPr>
          <w:ilvl w:val="0"/>
          <w:numId w:val="19"/>
        </w:numPr>
        <w:spacing w:after="0" w:line="240" w:lineRule="auto"/>
        <w:ind w:left="1080"/>
        <w:rPr>
          <w:rFonts w:ascii="Figtree" w:hAnsi="Figtree" w:cs="Calibri"/>
        </w:rPr>
      </w:pPr>
      <w:r w:rsidRPr="00EE60BD">
        <w:rPr>
          <w:rFonts w:ascii="Figtree" w:hAnsi="Figtree" w:cs="Calibri"/>
        </w:rPr>
        <w:t>be implemented with a child in a manner that constitutes sexual abuse, neglect, physical abuse, or mental injury;</w:t>
      </w:r>
    </w:p>
    <w:p w14:paraId="0B4D1BD0" w14:textId="77777777" w:rsidR="009F40ED" w:rsidRPr="00EE60BD" w:rsidRDefault="009F40ED" w:rsidP="009A58EA">
      <w:pPr>
        <w:pStyle w:val="ListParagraph"/>
        <w:spacing w:after="0" w:line="240" w:lineRule="auto"/>
        <w:ind w:left="1080"/>
        <w:rPr>
          <w:rFonts w:ascii="Figtree" w:hAnsi="Figtree" w:cs="Calibri"/>
        </w:rPr>
      </w:pPr>
    </w:p>
    <w:p w14:paraId="5AEFB580" w14:textId="77777777" w:rsidR="009F40ED" w:rsidRPr="00EE60BD" w:rsidRDefault="009F40ED" w:rsidP="009A58EA">
      <w:pPr>
        <w:pStyle w:val="ListParagraph"/>
        <w:numPr>
          <w:ilvl w:val="0"/>
          <w:numId w:val="19"/>
        </w:numPr>
        <w:spacing w:after="0" w:line="240" w:lineRule="auto"/>
        <w:ind w:left="1080"/>
        <w:rPr>
          <w:rFonts w:ascii="Figtree" w:hAnsi="Figtree" w:cs="Calibri"/>
        </w:rPr>
      </w:pPr>
      <w:r w:rsidRPr="00EE60BD">
        <w:rPr>
          <w:rFonts w:ascii="Figtree" w:hAnsi="Figtree" w:cs="Calibri"/>
        </w:rPr>
        <w:t>be implemented with an adult in a manner that constitutes abuse or neglect;</w:t>
      </w:r>
    </w:p>
    <w:p w14:paraId="44A56D31" w14:textId="77777777" w:rsidR="009F40ED" w:rsidRPr="00EE60BD" w:rsidRDefault="009F40ED" w:rsidP="009A58EA">
      <w:pPr>
        <w:pStyle w:val="ListParagraph"/>
        <w:spacing w:after="0" w:line="240" w:lineRule="auto"/>
        <w:rPr>
          <w:rFonts w:ascii="Figtree" w:hAnsi="Figtree" w:cs="Calibri"/>
        </w:rPr>
      </w:pPr>
    </w:p>
    <w:p w14:paraId="3912E031" w14:textId="77777777" w:rsidR="009F40ED" w:rsidRPr="00EE60BD" w:rsidRDefault="009F40ED" w:rsidP="009A58EA">
      <w:pPr>
        <w:pStyle w:val="ListParagraph"/>
        <w:numPr>
          <w:ilvl w:val="0"/>
          <w:numId w:val="19"/>
        </w:numPr>
        <w:spacing w:after="0" w:line="240" w:lineRule="auto"/>
        <w:ind w:left="1080"/>
        <w:rPr>
          <w:rFonts w:ascii="Figtree" w:hAnsi="Figtree" w:cs="Calibri"/>
        </w:rPr>
      </w:pPr>
      <w:r w:rsidRPr="00EE60BD">
        <w:rPr>
          <w:rFonts w:ascii="Figtree" w:hAnsi="Figtree" w:cs="Calibri"/>
        </w:rPr>
        <w:t>be implemented in a manner that violates a person’s rights and protection;</w:t>
      </w:r>
    </w:p>
    <w:p w14:paraId="1A72D95E" w14:textId="77777777" w:rsidR="009F40ED" w:rsidRPr="00EE60BD" w:rsidRDefault="009F40ED" w:rsidP="009A58EA">
      <w:pPr>
        <w:pStyle w:val="ListParagraph"/>
        <w:spacing w:after="0" w:line="240" w:lineRule="auto"/>
        <w:rPr>
          <w:rFonts w:ascii="Figtree" w:hAnsi="Figtree" w:cs="Calibri"/>
        </w:rPr>
      </w:pPr>
    </w:p>
    <w:p w14:paraId="4F7E1BE4" w14:textId="77777777" w:rsidR="009F40ED" w:rsidRPr="00EE60BD" w:rsidRDefault="009F40ED" w:rsidP="009A58EA">
      <w:pPr>
        <w:pStyle w:val="ListParagraph"/>
        <w:numPr>
          <w:ilvl w:val="0"/>
          <w:numId w:val="19"/>
        </w:numPr>
        <w:spacing w:after="0" w:line="240" w:lineRule="auto"/>
        <w:ind w:left="1080"/>
        <w:rPr>
          <w:rFonts w:ascii="Figtree" w:hAnsi="Figtree" w:cs="Calibri"/>
        </w:rPr>
      </w:pPr>
      <w:r w:rsidRPr="00EE60BD">
        <w:rPr>
          <w:rFonts w:ascii="Figtree" w:hAnsi="Figtree" w:cs="Calibri"/>
        </w:rPr>
        <w:t xml:space="preserve">be implemented in a manner that is medically or psychologically contraindicated for a person; </w:t>
      </w:r>
    </w:p>
    <w:p w14:paraId="3400E80C" w14:textId="77777777" w:rsidR="009F40ED" w:rsidRPr="00EE60BD" w:rsidRDefault="009F40ED" w:rsidP="009A58EA">
      <w:pPr>
        <w:pStyle w:val="ListParagraph"/>
        <w:spacing w:after="0" w:line="240" w:lineRule="auto"/>
        <w:rPr>
          <w:rFonts w:ascii="Figtree" w:hAnsi="Figtree" w:cs="Calibri"/>
        </w:rPr>
      </w:pPr>
    </w:p>
    <w:p w14:paraId="04B08115" w14:textId="77777777" w:rsidR="009F40ED" w:rsidRPr="00EE60BD" w:rsidRDefault="009F40ED" w:rsidP="009A58EA">
      <w:pPr>
        <w:pStyle w:val="ListParagraph"/>
        <w:numPr>
          <w:ilvl w:val="0"/>
          <w:numId w:val="19"/>
        </w:numPr>
        <w:spacing w:after="0" w:line="240" w:lineRule="auto"/>
        <w:ind w:left="1080"/>
        <w:rPr>
          <w:rFonts w:ascii="Figtree" w:hAnsi="Figtree" w:cs="Calibri"/>
        </w:rPr>
      </w:pPr>
      <w:r w:rsidRPr="00EE60BD">
        <w:rPr>
          <w:rFonts w:ascii="Figtree" w:hAnsi="Figtree" w:cs="Calibri"/>
        </w:rPr>
        <w:t xml:space="preserve">restrict a person’s normal access to a nutritious diet, drinking water, adequate ventilation, necessary medical care, ordinary hygiene facilities, normal sleeping conditions, or necessary clothing; </w:t>
      </w:r>
    </w:p>
    <w:p w14:paraId="0254B19D" w14:textId="77777777" w:rsidR="009F40ED" w:rsidRPr="00EE60BD" w:rsidRDefault="009F40ED" w:rsidP="009A58EA">
      <w:pPr>
        <w:pStyle w:val="ListParagraph"/>
        <w:spacing w:after="0" w:line="240" w:lineRule="auto"/>
        <w:rPr>
          <w:rFonts w:ascii="Figtree" w:hAnsi="Figtree" w:cs="Calibri"/>
        </w:rPr>
      </w:pPr>
    </w:p>
    <w:p w14:paraId="5587F9CB" w14:textId="77777777" w:rsidR="0099280F" w:rsidRPr="00EE60BD" w:rsidRDefault="009F40ED" w:rsidP="009A58EA">
      <w:pPr>
        <w:pStyle w:val="ListParagraph"/>
        <w:numPr>
          <w:ilvl w:val="0"/>
          <w:numId w:val="19"/>
        </w:numPr>
        <w:spacing w:after="0" w:line="240" w:lineRule="auto"/>
        <w:ind w:left="1080"/>
        <w:rPr>
          <w:rFonts w:ascii="Figtree" w:hAnsi="Figtree" w:cs="Calibri"/>
        </w:rPr>
      </w:pPr>
      <w:r w:rsidRPr="00EE60BD">
        <w:rPr>
          <w:rFonts w:ascii="Figtree" w:hAnsi="Figtree" w:cs="Calibri"/>
        </w:rPr>
        <w:t>restrict a person’s normal access to any protection required by state licensing standards and federal regulations governing this program;</w:t>
      </w:r>
    </w:p>
    <w:p w14:paraId="5C86BB42" w14:textId="77777777" w:rsidR="0099280F" w:rsidRPr="00EE60BD" w:rsidRDefault="0099280F" w:rsidP="009A58EA">
      <w:pPr>
        <w:pStyle w:val="ListParagraph"/>
        <w:spacing w:after="0" w:line="240" w:lineRule="auto"/>
        <w:rPr>
          <w:rFonts w:ascii="Figtree" w:hAnsi="Figtree" w:cs="Calibri"/>
        </w:rPr>
      </w:pPr>
    </w:p>
    <w:p w14:paraId="122FDC49" w14:textId="77777777" w:rsidR="0099280F" w:rsidRPr="00EE60BD" w:rsidRDefault="009F40ED" w:rsidP="009A58EA">
      <w:pPr>
        <w:pStyle w:val="ListParagraph"/>
        <w:numPr>
          <w:ilvl w:val="0"/>
          <w:numId w:val="19"/>
        </w:numPr>
        <w:spacing w:after="0" w:line="240" w:lineRule="auto"/>
        <w:ind w:left="1080"/>
        <w:rPr>
          <w:rFonts w:ascii="Figtree" w:hAnsi="Figtree" w:cs="Calibri"/>
        </w:rPr>
      </w:pPr>
      <w:r w:rsidRPr="00EE60BD">
        <w:rPr>
          <w:rFonts w:ascii="Figtree" w:hAnsi="Figtree" w:cs="Calibri"/>
        </w:rPr>
        <w:t>deny a person visitation or ordinary contact with legal counsel, a legal representative, or next of kin;</w:t>
      </w:r>
    </w:p>
    <w:p w14:paraId="512285F4" w14:textId="77777777" w:rsidR="0099280F" w:rsidRPr="00EE60BD" w:rsidRDefault="0099280F" w:rsidP="009A58EA">
      <w:pPr>
        <w:pStyle w:val="ListParagraph"/>
        <w:spacing w:after="0" w:line="240" w:lineRule="auto"/>
        <w:rPr>
          <w:rFonts w:ascii="Figtree" w:hAnsi="Figtree" w:cs="Calibri"/>
        </w:rPr>
      </w:pPr>
    </w:p>
    <w:p w14:paraId="682DFDAA" w14:textId="77777777" w:rsidR="0099280F" w:rsidRPr="00EE60BD" w:rsidRDefault="009F40ED" w:rsidP="009A58EA">
      <w:pPr>
        <w:pStyle w:val="ListParagraph"/>
        <w:numPr>
          <w:ilvl w:val="0"/>
          <w:numId w:val="19"/>
        </w:numPr>
        <w:spacing w:after="0" w:line="240" w:lineRule="auto"/>
        <w:ind w:left="1080"/>
        <w:rPr>
          <w:rFonts w:ascii="Figtree" w:hAnsi="Figtree" w:cs="Calibri"/>
        </w:rPr>
      </w:pPr>
      <w:r w:rsidRPr="00EE60BD">
        <w:rPr>
          <w:rFonts w:ascii="Figtree" w:hAnsi="Figtree" w:cs="Calibri"/>
        </w:rPr>
        <w:t>be used as a substitute for adequate staffing, for the convenience of staff, as punishment, or as a consequence if the person refuses to participate in the treatment or services provided by this program;</w:t>
      </w:r>
    </w:p>
    <w:p w14:paraId="47696309" w14:textId="77777777" w:rsidR="0099280F" w:rsidRPr="00EE60BD" w:rsidRDefault="0099280F" w:rsidP="009A58EA">
      <w:pPr>
        <w:pStyle w:val="ListParagraph"/>
        <w:spacing w:after="0" w:line="240" w:lineRule="auto"/>
        <w:rPr>
          <w:rFonts w:ascii="Figtree" w:hAnsi="Figtree" w:cs="Calibri"/>
        </w:rPr>
      </w:pPr>
    </w:p>
    <w:p w14:paraId="79483BE6" w14:textId="77777777" w:rsidR="0099280F" w:rsidRPr="00EE60BD" w:rsidRDefault="009F40ED" w:rsidP="009A58EA">
      <w:pPr>
        <w:pStyle w:val="ListParagraph"/>
        <w:numPr>
          <w:ilvl w:val="0"/>
          <w:numId w:val="19"/>
        </w:numPr>
        <w:spacing w:after="0" w:line="240" w:lineRule="auto"/>
        <w:ind w:left="1080"/>
        <w:rPr>
          <w:rFonts w:ascii="Figtree" w:hAnsi="Figtree" w:cs="Calibri"/>
        </w:rPr>
      </w:pPr>
      <w:r w:rsidRPr="00EE60BD">
        <w:rPr>
          <w:rFonts w:ascii="Figtree" w:hAnsi="Figtree" w:cs="Calibri"/>
        </w:rPr>
        <w:t xml:space="preserve">use prone restraint. “Prone restraint” means use of manual restraint that places a person in a face-down position. It does not include brief physical </w:t>
      </w:r>
      <w:r w:rsidRPr="00EE60BD">
        <w:rPr>
          <w:rFonts w:ascii="Figtree" w:hAnsi="Figtree" w:cs="Calibri"/>
        </w:rPr>
        <w:lastRenderedPageBreak/>
        <w:t>holding of a person who, during an emergency use of manual restraint, rolls into a prone position, and the person is restored to a standing, sitting, or side-lying position as quickly as possible; or</w:t>
      </w:r>
    </w:p>
    <w:p w14:paraId="632EE110" w14:textId="77777777" w:rsidR="0099280F" w:rsidRPr="00EE60BD" w:rsidRDefault="0099280F" w:rsidP="009A58EA">
      <w:pPr>
        <w:pStyle w:val="ListParagraph"/>
        <w:spacing w:after="0" w:line="240" w:lineRule="auto"/>
        <w:rPr>
          <w:rFonts w:ascii="Figtree" w:hAnsi="Figtree" w:cs="Calibri"/>
        </w:rPr>
      </w:pPr>
    </w:p>
    <w:p w14:paraId="09B5693F" w14:textId="5AF4B81E" w:rsidR="003944A1" w:rsidRPr="00EE60BD" w:rsidRDefault="009F40ED" w:rsidP="009A58EA">
      <w:pPr>
        <w:pStyle w:val="ListParagraph"/>
        <w:numPr>
          <w:ilvl w:val="0"/>
          <w:numId w:val="19"/>
        </w:numPr>
        <w:spacing w:after="0" w:line="240" w:lineRule="auto"/>
        <w:ind w:left="1080"/>
        <w:rPr>
          <w:rFonts w:ascii="Figtree" w:hAnsi="Figtree" w:cs="Calibri"/>
        </w:rPr>
      </w:pPr>
      <w:r w:rsidRPr="00EE60BD">
        <w:rPr>
          <w:rFonts w:ascii="Figtree" w:hAnsi="Figtree" w:cs="Calibri"/>
        </w:rPr>
        <w:t>apply back or chest pressure while a person is in a prone or supine (meaning a face-up) position.</w:t>
      </w:r>
    </w:p>
    <w:p w14:paraId="2249B140" w14:textId="77777777" w:rsidR="003944A1" w:rsidRPr="00EE60BD" w:rsidRDefault="003944A1" w:rsidP="009A58EA">
      <w:pPr>
        <w:spacing w:after="0" w:line="240" w:lineRule="auto"/>
        <w:ind w:left="360"/>
        <w:rPr>
          <w:rFonts w:ascii="Figtree" w:hAnsi="Figtree" w:cs="Calibri"/>
        </w:rPr>
      </w:pPr>
    </w:p>
    <w:p w14:paraId="25E8B3AC" w14:textId="77777777" w:rsidR="003944A1" w:rsidRPr="00EE60BD" w:rsidRDefault="003944A1" w:rsidP="009A58EA">
      <w:pPr>
        <w:spacing w:after="0" w:line="240" w:lineRule="auto"/>
        <w:rPr>
          <w:rFonts w:ascii="Figtree" w:hAnsi="Figtree" w:cs="Calibri"/>
        </w:rPr>
      </w:pPr>
    </w:p>
    <w:p w14:paraId="1946B346" w14:textId="28AEFB94" w:rsidR="0099280F" w:rsidRPr="00EE60BD" w:rsidRDefault="00283CCB" w:rsidP="009A58EA">
      <w:pPr>
        <w:pStyle w:val="ListParagraph"/>
        <w:numPr>
          <w:ilvl w:val="0"/>
          <w:numId w:val="3"/>
        </w:numPr>
        <w:shd w:val="clear" w:color="auto" w:fill="C4DEFF"/>
        <w:spacing w:after="0" w:line="240" w:lineRule="auto"/>
        <w:rPr>
          <w:rFonts w:ascii="Figtree" w:hAnsi="Figtree" w:cs="Calibri"/>
          <w:b/>
          <w:bCs/>
          <w:sz w:val="28"/>
          <w:szCs w:val="28"/>
        </w:rPr>
      </w:pPr>
      <w:r w:rsidRPr="00EE60BD">
        <w:rPr>
          <w:rFonts w:ascii="Figtree" w:hAnsi="Figtree" w:cs="Calibri"/>
          <w:b/>
          <w:bCs/>
          <w:sz w:val="28"/>
          <w:szCs w:val="28"/>
        </w:rPr>
        <w:t>Monitoring Emergency Use of Manual Restraint</w:t>
      </w:r>
    </w:p>
    <w:p w14:paraId="0AB0D15C" w14:textId="5EB67202" w:rsidR="0099280F" w:rsidRPr="00EE60BD" w:rsidRDefault="0077194E" w:rsidP="009A58EA">
      <w:pPr>
        <w:pStyle w:val="ListParagraph"/>
        <w:numPr>
          <w:ilvl w:val="0"/>
          <w:numId w:val="21"/>
        </w:numPr>
        <w:spacing w:after="0" w:line="240" w:lineRule="auto"/>
        <w:rPr>
          <w:rFonts w:ascii="Figtree" w:hAnsi="Figtree" w:cs="Calibri"/>
        </w:rPr>
      </w:pPr>
      <w:r w:rsidRPr="00EE60BD">
        <w:rPr>
          <w:rFonts w:ascii="Figtree" w:hAnsi="Figtree" w:cs="Calibri"/>
        </w:rPr>
        <w:t>The program must monitor a person’s health and safety during an emergency use of a manual restraint. The purpose of the monitoring is to ensure the following:</w:t>
      </w:r>
    </w:p>
    <w:p w14:paraId="710F597A" w14:textId="77777777" w:rsidR="008E235B" w:rsidRPr="00EE60BD" w:rsidRDefault="008E235B" w:rsidP="009A58EA">
      <w:pPr>
        <w:pStyle w:val="ListParagraph"/>
        <w:numPr>
          <w:ilvl w:val="0"/>
          <w:numId w:val="22"/>
        </w:numPr>
        <w:spacing w:after="0" w:line="240" w:lineRule="auto"/>
        <w:rPr>
          <w:rFonts w:ascii="Figtree" w:hAnsi="Figtree" w:cs="Calibri"/>
        </w:rPr>
      </w:pPr>
      <w:r w:rsidRPr="00EE60BD">
        <w:rPr>
          <w:rFonts w:ascii="Figtree" w:hAnsi="Figtree" w:cs="Calibri"/>
        </w:rPr>
        <w:t>only manual restraints allowed in this policy are implemented;</w:t>
      </w:r>
    </w:p>
    <w:p w14:paraId="74E8901C" w14:textId="77777777" w:rsidR="008E235B" w:rsidRPr="00EE60BD" w:rsidRDefault="008E235B" w:rsidP="009A58EA">
      <w:pPr>
        <w:pStyle w:val="ListParagraph"/>
        <w:numPr>
          <w:ilvl w:val="0"/>
          <w:numId w:val="22"/>
        </w:numPr>
        <w:spacing w:after="0" w:line="240" w:lineRule="auto"/>
        <w:rPr>
          <w:rFonts w:ascii="Figtree" w:hAnsi="Figtree" w:cs="Calibri"/>
        </w:rPr>
      </w:pPr>
      <w:r w:rsidRPr="00EE60BD">
        <w:rPr>
          <w:rFonts w:ascii="Figtree" w:hAnsi="Figtree" w:cs="Calibri"/>
        </w:rPr>
        <w:t>manual restraints that have been determined to be contraindicated for a person are not implemented with that person;</w:t>
      </w:r>
    </w:p>
    <w:p w14:paraId="18ED6681" w14:textId="77777777" w:rsidR="008E235B" w:rsidRPr="00EE60BD" w:rsidRDefault="008E235B" w:rsidP="009A58EA">
      <w:pPr>
        <w:pStyle w:val="ListParagraph"/>
        <w:numPr>
          <w:ilvl w:val="0"/>
          <w:numId w:val="22"/>
        </w:numPr>
        <w:spacing w:after="0" w:line="240" w:lineRule="auto"/>
        <w:rPr>
          <w:rFonts w:ascii="Figtree" w:hAnsi="Figtree" w:cs="Calibri"/>
        </w:rPr>
      </w:pPr>
      <w:r w:rsidRPr="00EE60BD">
        <w:rPr>
          <w:rFonts w:ascii="Figtree" w:hAnsi="Figtree" w:cs="Calibri"/>
        </w:rPr>
        <w:t>allowed manual restraints are implemented only by staff trained in their use;</w:t>
      </w:r>
    </w:p>
    <w:p w14:paraId="66821EBB" w14:textId="77777777" w:rsidR="008E235B" w:rsidRPr="00EE60BD" w:rsidRDefault="008E235B" w:rsidP="009A58EA">
      <w:pPr>
        <w:pStyle w:val="ListParagraph"/>
        <w:numPr>
          <w:ilvl w:val="0"/>
          <w:numId w:val="22"/>
        </w:numPr>
        <w:spacing w:after="0" w:line="240" w:lineRule="auto"/>
        <w:rPr>
          <w:rFonts w:ascii="Figtree" w:hAnsi="Figtree" w:cs="Calibri"/>
        </w:rPr>
      </w:pPr>
      <w:r w:rsidRPr="00EE60BD">
        <w:rPr>
          <w:rFonts w:ascii="Figtree" w:hAnsi="Figtree" w:cs="Calibri"/>
        </w:rPr>
        <w:t>the restraint is being implemented properly as required; and</w:t>
      </w:r>
    </w:p>
    <w:p w14:paraId="4471AC22" w14:textId="28E1CACB" w:rsidR="0099280F" w:rsidRPr="00EE60BD" w:rsidRDefault="008E235B" w:rsidP="009A58EA">
      <w:pPr>
        <w:pStyle w:val="ListParagraph"/>
        <w:numPr>
          <w:ilvl w:val="0"/>
          <w:numId w:val="22"/>
        </w:numPr>
        <w:spacing w:after="0" w:line="240" w:lineRule="auto"/>
        <w:rPr>
          <w:rFonts w:ascii="Figtree" w:hAnsi="Figtree" w:cs="Calibri"/>
        </w:rPr>
      </w:pPr>
      <w:r w:rsidRPr="00EE60BD">
        <w:rPr>
          <w:rFonts w:ascii="Figtree" w:hAnsi="Figtree" w:cs="Calibri"/>
        </w:rPr>
        <w:t>the mental, physical, and emotional condition of the person who is being manually restrained is being assessed and intervention is provided when necessary to maintain the person’s health and safety and prevent injury to the person, staff involved, or others involved.</w:t>
      </w:r>
    </w:p>
    <w:p w14:paraId="19AF893B" w14:textId="77777777" w:rsidR="0099280F" w:rsidRPr="00EE60BD" w:rsidRDefault="0099280F" w:rsidP="009A58EA">
      <w:pPr>
        <w:spacing w:after="0" w:line="240" w:lineRule="auto"/>
        <w:rPr>
          <w:rFonts w:ascii="Figtree" w:hAnsi="Figtree" w:cs="Calibri"/>
        </w:rPr>
      </w:pPr>
    </w:p>
    <w:p w14:paraId="2EDEF33F" w14:textId="77777777" w:rsidR="005E3FCE" w:rsidRPr="00EE60BD" w:rsidRDefault="005E3FCE" w:rsidP="009A58EA">
      <w:pPr>
        <w:pStyle w:val="ListParagraph"/>
        <w:numPr>
          <w:ilvl w:val="0"/>
          <w:numId w:val="21"/>
        </w:numPr>
        <w:spacing w:after="0" w:line="240" w:lineRule="auto"/>
        <w:rPr>
          <w:rFonts w:ascii="Figtree" w:hAnsi="Figtree" w:cs="Calibri"/>
        </w:rPr>
      </w:pPr>
      <w:r w:rsidRPr="00EE60BD">
        <w:rPr>
          <w:rFonts w:ascii="Figtree" w:hAnsi="Figtree" w:cs="Calibri"/>
        </w:rPr>
        <w:t>When possible, a staff person who is not implementing the emergency use of a manual restraint must monitor the procedure.</w:t>
      </w:r>
    </w:p>
    <w:p w14:paraId="3A268C55" w14:textId="77777777" w:rsidR="005E3FCE" w:rsidRPr="00EE60BD" w:rsidRDefault="005E3FCE" w:rsidP="009A58EA">
      <w:pPr>
        <w:spacing w:after="0" w:line="240" w:lineRule="auto"/>
        <w:rPr>
          <w:rFonts w:ascii="Figtree" w:hAnsi="Figtree" w:cs="Calibri"/>
        </w:rPr>
      </w:pPr>
    </w:p>
    <w:p w14:paraId="02D3DB60" w14:textId="73E2678D" w:rsidR="00A46FBC" w:rsidRPr="00EE60BD" w:rsidRDefault="005E3FCE" w:rsidP="009A58EA">
      <w:pPr>
        <w:pStyle w:val="ListParagraph"/>
        <w:numPr>
          <w:ilvl w:val="0"/>
          <w:numId w:val="21"/>
        </w:numPr>
        <w:spacing w:after="0" w:line="240" w:lineRule="auto"/>
        <w:rPr>
          <w:rFonts w:ascii="Figtree" w:hAnsi="Figtree" w:cs="Calibri"/>
        </w:rPr>
      </w:pPr>
      <w:r w:rsidRPr="00EE60BD">
        <w:rPr>
          <w:rFonts w:ascii="Figtree" w:hAnsi="Figtree" w:cs="Calibri"/>
        </w:rPr>
        <w:t>A monitoring form, as approved by the Department of Human Services, must be completed for each incident involving the emergency use of a manual restraint.</w:t>
      </w:r>
    </w:p>
    <w:p w14:paraId="7CE83A23" w14:textId="77777777" w:rsidR="00A46FBC" w:rsidRPr="00EE60BD" w:rsidRDefault="00A46FBC" w:rsidP="009A58EA">
      <w:pPr>
        <w:spacing w:after="0" w:line="240" w:lineRule="auto"/>
        <w:rPr>
          <w:rFonts w:ascii="Figtree" w:hAnsi="Figtree" w:cs="Calibri"/>
        </w:rPr>
      </w:pPr>
    </w:p>
    <w:p w14:paraId="7478EE13" w14:textId="77777777" w:rsidR="00D9715A" w:rsidRPr="00EE60BD" w:rsidRDefault="00D9715A" w:rsidP="009A58EA">
      <w:pPr>
        <w:spacing w:after="0" w:line="240" w:lineRule="auto"/>
        <w:rPr>
          <w:rFonts w:ascii="Figtree" w:hAnsi="Figtree" w:cs="Calibri"/>
        </w:rPr>
      </w:pPr>
    </w:p>
    <w:p w14:paraId="7DB7E218" w14:textId="48488AE7" w:rsidR="005225B0" w:rsidRPr="005225B0" w:rsidRDefault="00D9715A" w:rsidP="005225B0">
      <w:pPr>
        <w:pStyle w:val="ListParagraph"/>
        <w:numPr>
          <w:ilvl w:val="0"/>
          <w:numId w:val="3"/>
        </w:numPr>
        <w:shd w:val="clear" w:color="auto" w:fill="C4DEFF"/>
        <w:spacing w:after="0" w:line="240" w:lineRule="auto"/>
        <w:rPr>
          <w:rFonts w:ascii="Figtree" w:hAnsi="Figtree" w:cs="Calibri"/>
          <w:b/>
          <w:bCs/>
        </w:rPr>
      </w:pPr>
      <w:r w:rsidRPr="005225B0">
        <w:rPr>
          <w:rFonts w:ascii="Figtree" w:hAnsi="Figtree" w:cs="Calibri"/>
          <w:b/>
          <w:bCs/>
          <w:sz w:val="28"/>
          <w:szCs w:val="28"/>
        </w:rPr>
        <w:t xml:space="preserve">Reporting Emergency Use of Manual Restraint (EUMR) – see Standard Operating Procedure </w:t>
      </w:r>
      <w:r w:rsidR="00693D37" w:rsidRPr="005225B0">
        <w:rPr>
          <w:rFonts w:ascii="Figtree" w:hAnsi="Figtree" w:cs="Calibri"/>
          <w:b/>
          <w:bCs/>
          <w:sz w:val="28"/>
          <w:szCs w:val="28"/>
        </w:rPr>
        <w:t xml:space="preserve">Reporting </w:t>
      </w:r>
      <w:r w:rsidR="005225B0" w:rsidRPr="005225B0">
        <w:rPr>
          <w:rFonts w:ascii="Figtree" w:hAnsi="Figtree" w:cs="Calibri"/>
          <w:b/>
          <w:bCs/>
          <w:sz w:val="28"/>
          <w:szCs w:val="28"/>
        </w:rPr>
        <w:t>Emergency Us</w:t>
      </w:r>
      <w:r w:rsidR="00003DAA">
        <w:rPr>
          <w:rFonts w:ascii="Figtree" w:hAnsi="Figtree" w:cs="Calibri"/>
          <w:b/>
          <w:bCs/>
          <w:sz w:val="28"/>
          <w:szCs w:val="28"/>
        </w:rPr>
        <w:t>e</w:t>
      </w:r>
      <w:r w:rsidR="005225B0" w:rsidRPr="005225B0">
        <w:rPr>
          <w:rFonts w:ascii="Figtree" w:hAnsi="Figtree" w:cs="Calibri"/>
          <w:b/>
          <w:bCs/>
          <w:sz w:val="28"/>
          <w:szCs w:val="28"/>
        </w:rPr>
        <w:t xml:space="preserve"> of Manual Restraint (EUMR)</w:t>
      </w:r>
    </w:p>
    <w:p w14:paraId="01220EF9" w14:textId="77777777" w:rsidR="005225B0" w:rsidRDefault="005225B0" w:rsidP="009A58EA">
      <w:pPr>
        <w:spacing w:after="0" w:line="240" w:lineRule="auto"/>
        <w:ind w:left="720"/>
        <w:rPr>
          <w:rFonts w:ascii="Figtree" w:hAnsi="Figtree" w:cs="Calibri"/>
          <w:b/>
          <w:bCs/>
        </w:rPr>
      </w:pPr>
    </w:p>
    <w:p w14:paraId="743E9E2D" w14:textId="11BC5553" w:rsidR="00DF4E94" w:rsidRPr="00EE60BD" w:rsidRDefault="00DF4E94" w:rsidP="009A58EA">
      <w:pPr>
        <w:spacing w:after="0" w:line="240" w:lineRule="auto"/>
        <w:ind w:left="720"/>
        <w:rPr>
          <w:rFonts w:ascii="Figtree" w:hAnsi="Figtree" w:cs="Calibri"/>
          <w:b/>
          <w:bCs/>
        </w:rPr>
      </w:pPr>
      <w:r w:rsidRPr="00EE60BD">
        <w:rPr>
          <w:rFonts w:ascii="Figtree" w:hAnsi="Figtree" w:cs="Calibri"/>
          <w:b/>
          <w:bCs/>
        </w:rPr>
        <w:t>Staff Training - Therapeutic Recreation Program:</w:t>
      </w:r>
    </w:p>
    <w:p w14:paraId="6907D43A" w14:textId="3FC558D1" w:rsidR="00A46FBC" w:rsidRPr="00EE60BD" w:rsidRDefault="00DF4E94" w:rsidP="009A58EA">
      <w:pPr>
        <w:spacing w:after="0" w:line="240" w:lineRule="auto"/>
        <w:ind w:left="720"/>
        <w:rPr>
          <w:rFonts w:ascii="Figtree" w:hAnsi="Figtree" w:cs="Calibri"/>
        </w:rPr>
      </w:pPr>
      <w:r w:rsidRPr="00EE60BD">
        <w:rPr>
          <w:rFonts w:ascii="Figtree" w:hAnsi="Figtree" w:cs="Calibri"/>
        </w:rPr>
        <w:t xml:space="preserve">Before staff may implement manual restraints on an emergency basis the program must provide the training required in this section.    </w:t>
      </w:r>
    </w:p>
    <w:p w14:paraId="216987B4" w14:textId="77777777" w:rsidR="00A46FBC" w:rsidRPr="00EE60BD" w:rsidRDefault="00A46FBC" w:rsidP="009A58EA">
      <w:pPr>
        <w:spacing w:after="0" w:line="240" w:lineRule="auto"/>
        <w:rPr>
          <w:rFonts w:ascii="Figtree" w:hAnsi="Figtree" w:cs="Calibri"/>
        </w:rPr>
      </w:pPr>
    </w:p>
    <w:p w14:paraId="43E4BC01" w14:textId="110A62AC" w:rsidR="00A46FBC" w:rsidRPr="00EE60BD" w:rsidRDefault="00BF3ABF" w:rsidP="009A58EA">
      <w:pPr>
        <w:pStyle w:val="ListParagraph"/>
        <w:numPr>
          <w:ilvl w:val="0"/>
          <w:numId w:val="25"/>
        </w:numPr>
        <w:spacing w:after="0" w:line="240" w:lineRule="auto"/>
        <w:rPr>
          <w:rFonts w:ascii="Figtree" w:hAnsi="Figtree" w:cs="Calibri"/>
        </w:rPr>
      </w:pPr>
      <w:r w:rsidRPr="00EE60BD">
        <w:rPr>
          <w:rFonts w:ascii="Figtree" w:hAnsi="Figtree" w:cs="Calibri"/>
        </w:rPr>
        <w:t>The program must provide staff with orientation and annual training as required in Minnesota Statutes, section 245D.09.</w:t>
      </w:r>
      <w:r w:rsidR="00CD290F" w:rsidRPr="00EE60BD">
        <w:rPr>
          <w:rFonts w:ascii="Figtree" w:hAnsi="Figtree" w:cs="Calibri"/>
        </w:rPr>
        <w:t xml:space="preserve">  </w:t>
      </w:r>
      <w:r w:rsidR="003262D8" w:rsidRPr="00EE60BD">
        <w:rPr>
          <w:rFonts w:ascii="Figtree" w:hAnsi="Figtree" w:cs="Calibri"/>
        </w:rPr>
        <w:t>Before having unsupervised direct contact with persons served by the program, the program must provide instruction on prohibited procedures that address the following:</w:t>
      </w:r>
    </w:p>
    <w:p w14:paraId="48DF4DA6" w14:textId="77777777" w:rsidR="006C4DB0" w:rsidRPr="00EE60BD" w:rsidRDefault="006C4DB0" w:rsidP="009A58EA">
      <w:pPr>
        <w:pStyle w:val="ListParagraph"/>
        <w:numPr>
          <w:ilvl w:val="0"/>
          <w:numId w:val="27"/>
        </w:numPr>
        <w:spacing w:after="0" w:line="240" w:lineRule="auto"/>
        <w:rPr>
          <w:rFonts w:ascii="Figtree" w:hAnsi="Figtree" w:cs="Calibri"/>
        </w:rPr>
      </w:pPr>
      <w:r w:rsidRPr="00EE60BD">
        <w:rPr>
          <w:rFonts w:ascii="Figtree" w:hAnsi="Figtree" w:cs="Calibri"/>
        </w:rPr>
        <w:lastRenderedPageBreak/>
        <w:t xml:space="preserve">what constitutes the use of restraint, time out, seclusion, and chemical restraint; </w:t>
      </w:r>
    </w:p>
    <w:p w14:paraId="39B2C354" w14:textId="77777777" w:rsidR="006C4DB0" w:rsidRPr="00EE60BD" w:rsidRDefault="006C4DB0" w:rsidP="009A58EA">
      <w:pPr>
        <w:pStyle w:val="ListParagraph"/>
        <w:numPr>
          <w:ilvl w:val="0"/>
          <w:numId w:val="27"/>
        </w:numPr>
        <w:spacing w:after="0" w:line="240" w:lineRule="auto"/>
        <w:rPr>
          <w:rFonts w:ascii="Figtree" w:hAnsi="Figtree" w:cs="Calibri"/>
        </w:rPr>
      </w:pPr>
      <w:r w:rsidRPr="00EE60BD">
        <w:rPr>
          <w:rFonts w:ascii="Figtree" w:hAnsi="Figtree" w:cs="Calibri"/>
        </w:rPr>
        <w:t xml:space="preserve">staff responsibilities related to ensuring prohibited procedures are not used; </w:t>
      </w:r>
    </w:p>
    <w:p w14:paraId="19FC482E" w14:textId="77777777" w:rsidR="006C4DB0" w:rsidRPr="00EE60BD" w:rsidRDefault="006C4DB0" w:rsidP="009A58EA">
      <w:pPr>
        <w:pStyle w:val="ListParagraph"/>
        <w:numPr>
          <w:ilvl w:val="0"/>
          <w:numId w:val="27"/>
        </w:numPr>
        <w:spacing w:after="0" w:line="240" w:lineRule="auto"/>
        <w:rPr>
          <w:rFonts w:ascii="Figtree" w:hAnsi="Figtree" w:cs="Calibri"/>
        </w:rPr>
      </w:pPr>
      <w:r w:rsidRPr="00EE60BD">
        <w:rPr>
          <w:rFonts w:ascii="Figtree" w:hAnsi="Figtree" w:cs="Calibri"/>
        </w:rPr>
        <w:t xml:space="preserve">why such prohibited procedures are not effective for reducing or eliminating symptoms or undesired behavior; </w:t>
      </w:r>
    </w:p>
    <w:p w14:paraId="714F3963" w14:textId="77777777" w:rsidR="0036231E" w:rsidRPr="00EE60BD" w:rsidRDefault="006C4DB0" w:rsidP="009A58EA">
      <w:pPr>
        <w:pStyle w:val="ListParagraph"/>
        <w:numPr>
          <w:ilvl w:val="0"/>
          <w:numId w:val="27"/>
        </w:numPr>
        <w:spacing w:after="0" w:line="240" w:lineRule="auto"/>
        <w:rPr>
          <w:rFonts w:ascii="Figtree" w:hAnsi="Figtree" w:cs="Calibri"/>
        </w:rPr>
      </w:pPr>
      <w:r w:rsidRPr="00EE60BD">
        <w:rPr>
          <w:rFonts w:ascii="Figtree" w:hAnsi="Figtree" w:cs="Calibri"/>
        </w:rPr>
        <w:t>why prohibited procedures are not safe; and</w:t>
      </w:r>
    </w:p>
    <w:p w14:paraId="5D774A96" w14:textId="5AC276AA" w:rsidR="003944A1" w:rsidRPr="00EE60BD" w:rsidRDefault="006C4DB0" w:rsidP="009A58EA">
      <w:pPr>
        <w:pStyle w:val="ListParagraph"/>
        <w:numPr>
          <w:ilvl w:val="0"/>
          <w:numId w:val="27"/>
        </w:numPr>
        <w:spacing w:after="0" w:line="240" w:lineRule="auto"/>
        <w:rPr>
          <w:rFonts w:ascii="Figtree" w:hAnsi="Figtree" w:cs="Calibri"/>
        </w:rPr>
      </w:pPr>
      <w:r w:rsidRPr="00EE60BD">
        <w:rPr>
          <w:rFonts w:ascii="Figtree" w:hAnsi="Figtree" w:cs="Calibri"/>
        </w:rPr>
        <w:t>Emergency</w:t>
      </w:r>
      <w:r w:rsidR="000773FE" w:rsidRPr="00EE60BD">
        <w:rPr>
          <w:rFonts w:ascii="Figtree" w:hAnsi="Figtree" w:cs="Calibri"/>
        </w:rPr>
        <w:t xml:space="preserve"> Restraint Training:</w:t>
      </w:r>
    </w:p>
    <w:p w14:paraId="641EB998" w14:textId="14076D3C" w:rsidR="003944A1" w:rsidRPr="00EE60BD" w:rsidRDefault="0037194D" w:rsidP="009A58EA">
      <w:pPr>
        <w:pStyle w:val="ListParagraph"/>
        <w:numPr>
          <w:ilvl w:val="0"/>
          <w:numId w:val="28"/>
        </w:numPr>
        <w:spacing w:after="0" w:line="240" w:lineRule="auto"/>
        <w:rPr>
          <w:rFonts w:ascii="Figtree" w:hAnsi="Figtree" w:cs="Calibri"/>
        </w:rPr>
      </w:pPr>
      <w:r w:rsidRPr="00EE60BD">
        <w:rPr>
          <w:rFonts w:ascii="Figtree" w:hAnsi="Figtree" w:cs="Calibri"/>
        </w:rPr>
        <w:t>Therapeutic Recreation staff receive training on the safe and correct use of manual restraint on an emergency basis according to the requirements in the 245D HCBS Standards, section 245D.061 and this policy.</w:t>
      </w:r>
    </w:p>
    <w:p w14:paraId="41EEA6D5" w14:textId="77777777" w:rsidR="003944A1" w:rsidRPr="00EE60BD" w:rsidRDefault="003944A1" w:rsidP="009A58EA">
      <w:pPr>
        <w:spacing w:after="0" w:line="240" w:lineRule="auto"/>
        <w:rPr>
          <w:rFonts w:ascii="Figtree" w:hAnsi="Figtree" w:cs="Calibri"/>
        </w:rPr>
      </w:pPr>
    </w:p>
    <w:p w14:paraId="70F20114" w14:textId="14081F8E" w:rsidR="003944A1" w:rsidRPr="00EE60BD" w:rsidRDefault="001B40C3" w:rsidP="009A58EA">
      <w:pPr>
        <w:pStyle w:val="ListParagraph"/>
        <w:numPr>
          <w:ilvl w:val="0"/>
          <w:numId w:val="25"/>
        </w:numPr>
        <w:spacing w:after="0" w:line="240" w:lineRule="auto"/>
        <w:rPr>
          <w:rFonts w:ascii="Figtree" w:hAnsi="Figtree" w:cs="Calibri"/>
        </w:rPr>
      </w:pPr>
      <w:r w:rsidRPr="00EE60BD">
        <w:rPr>
          <w:rFonts w:ascii="Figtree" w:hAnsi="Figtree" w:cs="Calibri"/>
        </w:rPr>
        <w:t>Within 60 days of hire the program must provide instruction on the following topics:</w:t>
      </w:r>
    </w:p>
    <w:p w14:paraId="68B9F6CD" w14:textId="77777777" w:rsidR="0036231E" w:rsidRPr="00EE60BD" w:rsidRDefault="00E14FA5" w:rsidP="009A58EA">
      <w:pPr>
        <w:pStyle w:val="ListParagraph"/>
        <w:numPr>
          <w:ilvl w:val="0"/>
          <w:numId w:val="29"/>
        </w:numPr>
        <w:spacing w:after="0" w:line="240" w:lineRule="auto"/>
        <w:rPr>
          <w:rFonts w:ascii="Figtree" w:hAnsi="Figtree" w:cs="Calibri"/>
        </w:rPr>
      </w:pPr>
      <w:r w:rsidRPr="00EE60BD">
        <w:rPr>
          <w:rFonts w:ascii="Figtree" w:hAnsi="Figtree" w:cs="Calibri"/>
        </w:rPr>
        <w:t>alternatives to manual restraint procedures, including techniques to identify events and environmental factors that may escalate conduct that poses an imminent risk of physical harm to self or others;</w:t>
      </w:r>
    </w:p>
    <w:p w14:paraId="44E4C204" w14:textId="77777777" w:rsidR="0036231E" w:rsidRPr="00EE60BD" w:rsidRDefault="00E14FA5" w:rsidP="009A58EA">
      <w:pPr>
        <w:pStyle w:val="ListParagraph"/>
        <w:numPr>
          <w:ilvl w:val="0"/>
          <w:numId w:val="29"/>
        </w:numPr>
        <w:spacing w:after="0" w:line="240" w:lineRule="auto"/>
        <w:rPr>
          <w:rFonts w:ascii="Figtree" w:hAnsi="Figtree" w:cs="Calibri"/>
        </w:rPr>
      </w:pPr>
      <w:r w:rsidRPr="00EE60BD">
        <w:rPr>
          <w:rFonts w:ascii="Figtree" w:hAnsi="Figtree" w:cs="Calibri"/>
        </w:rPr>
        <w:t>de-escalation methods, positive support strategies, and how to avoid power struggles;</w:t>
      </w:r>
    </w:p>
    <w:p w14:paraId="0A3B9EF7" w14:textId="73FCD0D7" w:rsidR="00E14FA5" w:rsidRPr="00EE60BD" w:rsidRDefault="00E14FA5" w:rsidP="009A58EA">
      <w:pPr>
        <w:pStyle w:val="ListParagraph"/>
        <w:numPr>
          <w:ilvl w:val="0"/>
          <w:numId w:val="29"/>
        </w:numPr>
        <w:spacing w:after="0" w:line="240" w:lineRule="auto"/>
        <w:rPr>
          <w:rFonts w:ascii="Figtree" w:hAnsi="Figtree" w:cs="Calibri"/>
        </w:rPr>
      </w:pPr>
      <w:r w:rsidRPr="00EE60BD">
        <w:rPr>
          <w:rFonts w:ascii="Figtree" w:hAnsi="Figtree" w:cs="Calibri"/>
        </w:rPr>
        <w:t>simulated experiences of administering and receiving manual restraint procedures allowed by the program on an emergency basis;</w:t>
      </w:r>
    </w:p>
    <w:p w14:paraId="2C4E0DD9" w14:textId="77777777" w:rsidR="00E14FA5" w:rsidRPr="00EE60BD" w:rsidRDefault="00E14FA5" w:rsidP="009A58EA">
      <w:pPr>
        <w:pStyle w:val="ListParagraph"/>
        <w:numPr>
          <w:ilvl w:val="0"/>
          <w:numId w:val="29"/>
        </w:numPr>
        <w:spacing w:after="0" w:line="240" w:lineRule="auto"/>
        <w:rPr>
          <w:rFonts w:ascii="Figtree" w:hAnsi="Figtree" w:cs="Calibri"/>
        </w:rPr>
      </w:pPr>
      <w:r w:rsidRPr="00EE60BD">
        <w:rPr>
          <w:rFonts w:ascii="Figtree" w:hAnsi="Figtree" w:cs="Calibri"/>
        </w:rPr>
        <w:t>how to properly identify thresholds for implementing and ceasing restrictive procedures;</w:t>
      </w:r>
    </w:p>
    <w:p w14:paraId="49760670" w14:textId="77777777" w:rsidR="00E14FA5" w:rsidRPr="00EE60BD" w:rsidRDefault="00E14FA5" w:rsidP="009A58EA">
      <w:pPr>
        <w:pStyle w:val="ListParagraph"/>
        <w:numPr>
          <w:ilvl w:val="0"/>
          <w:numId w:val="29"/>
        </w:numPr>
        <w:spacing w:after="0" w:line="240" w:lineRule="auto"/>
        <w:rPr>
          <w:rFonts w:ascii="Figtree" w:hAnsi="Figtree" w:cs="Calibri"/>
        </w:rPr>
      </w:pPr>
      <w:r w:rsidRPr="00EE60BD">
        <w:rPr>
          <w:rFonts w:ascii="Figtree" w:hAnsi="Figtree" w:cs="Calibri"/>
        </w:rPr>
        <w:t>how to recognize, monitor, and respond to the person’s physical signs of distress, including positional asphyxia;</w:t>
      </w:r>
    </w:p>
    <w:p w14:paraId="4FE1D0E7" w14:textId="77777777" w:rsidR="00E14FA5" w:rsidRPr="00EE60BD" w:rsidRDefault="00E14FA5" w:rsidP="009A58EA">
      <w:pPr>
        <w:pStyle w:val="ListParagraph"/>
        <w:numPr>
          <w:ilvl w:val="0"/>
          <w:numId w:val="29"/>
        </w:numPr>
        <w:spacing w:after="0" w:line="240" w:lineRule="auto"/>
        <w:rPr>
          <w:rFonts w:ascii="Figtree" w:hAnsi="Figtree" w:cs="Calibri"/>
        </w:rPr>
      </w:pPr>
      <w:r w:rsidRPr="00EE60BD">
        <w:rPr>
          <w:rFonts w:ascii="Figtree" w:hAnsi="Figtree" w:cs="Calibri"/>
        </w:rPr>
        <w:t xml:space="preserve">the physiological and psychological impact on the person and the staff when restrictive procedures are used; </w:t>
      </w:r>
    </w:p>
    <w:p w14:paraId="2517FC12" w14:textId="77777777" w:rsidR="00E14FA5" w:rsidRPr="00EE60BD" w:rsidRDefault="00E14FA5" w:rsidP="009A58EA">
      <w:pPr>
        <w:pStyle w:val="ListParagraph"/>
        <w:numPr>
          <w:ilvl w:val="0"/>
          <w:numId w:val="29"/>
        </w:numPr>
        <w:spacing w:after="0" w:line="240" w:lineRule="auto"/>
        <w:rPr>
          <w:rFonts w:ascii="Figtree" w:hAnsi="Figtree" w:cs="Calibri"/>
        </w:rPr>
      </w:pPr>
      <w:r w:rsidRPr="00EE60BD">
        <w:rPr>
          <w:rFonts w:ascii="Figtree" w:hAnsi="Figtree" w:cs="Calibri"/>
        </w:rPr>
        <w:t xml:space="preserve">the communicative intent of behaviors; </w:t>
      </w:r>
    </w:p>
    <w:p w14:paraId="4B095DEF" w14:textId="242E0353" w:rsidR="003944A1" w:rsidRPr="00EE60BD" w:rsidRDefault="00E14FA5" w:rsidP="009A58EA">
      <w:pPr>
        <w:pStyle w:val="ListParagraph"/>
        <w:numPr>
          <w:ilvl w:val="0"/>
          <w:numId w:val="29"/>
        </w:numPr>
        <w:spacing w:after="0" w:line="240" w:lineRule="auto"/>
        <w:rPr>
          <w:rFonts w:ascii="Figtree" w:hAnsi="Figtree" w:cs="Calibri"/>
        </w:rPr>
      </w:pPr>
      <w:r w:rsidRPr="00EE60BD">
        <w:rPr>
          <w:rFonts w:ascii="Figtree" w:hAnsi="Figtree" w:cs="Calibri"/>
        </w:rPr>
        <w:t>and relationship building.</w:t>
      </w:r>
    </w:p>
    <w:p w14:paraId="6AB608A1" w14:textId="77777777" w:rsidR="00925F43" w:rsidRPr="00EE60BD" w:rsidRDefault="00925F43" w:rsidP="009A58EA">
      <w:pPr>
        <w:spacing w:after="0" w:line="240" w:lineRule="auto"/>
        <w:rPr>
          <w:rFonts w:ascii="Figtree" w:hAnsi="Figtree" w:cs="Calibri"/>
        </w:rPr>
      </w:pPr>
    </w:p>
    <w:p w14:paraId="777D32E6" w14:textId="77777777" w:rsidR="00016E71" w:rsidRPr="00EE60BD" w:rsidRDefault="00016E71" w:rsidP="009A58EA">
      <w:pPr>
        <w:pStyle w:val="ListParagraph"/>
        <w:numPr>
          <w:ilvl w:val="0"/>
          <w:numId w:val="25"/>
        </w:numPr>
        <w:spacing w:after="0" w:line="240" w:lineRule="auto"/>
        <w:rPr>
          <w:rFonts w:ascii="Figtree" w:hAnsi="Figtree" w:cs="Calibri"/>
        </w:rPr>
      </w:pPr>
      <w:r w:rsidRPr="00EE60BD">
        <w:rPr>
          <w:rFonts w:ascii="Figtree" w:hAnsi="Figtree" w:cs="Calibri"/>
        </w:rPr>
        <w:t xml:space="preserve">Training on these topics received from other sources may count toward these requirements if received in the 12-month period before the staff person's date of hire or in the 12-month period before this program’s 245D-HCBS license became effective on Jan. 1, 2014. </w:t>
      </w:r>
    </w:p>
    <w:p w14:paraId="13B77584" w14:textId="77777777" w:rsidR="00016E71" w:rsidRPr="00EE60BD" w:rsidRDefault="00016E71" w:rsidP="009A58EA">
      <w:pPr>
        <w:pStyle w:val="ListParagraph"/>
        <w:spacing w:after="0" w:line="240" w:lineRule="auto"/>
        <w:ind w:left="1080"/>
        <w:rPr>
          <w:rFonts w:ascii="Figtree" w:hAnsi="Figtree" w:cs="Calibri"/>
        </w:rPr>
      </w:pPr>
    </w:p>
    <w:p w14:paraId="19169027" w14:textId="77777777" w:rsidR="00016E71" w:rsidRPr="00EE60BD" w:rsidRDefault="00016E71" w:rsidP="009A58EA">
      <w:pPr>
        <w:pStyle w:val="ListParagraph"/>
        <w:numPr>
          <w:ilvl w:val="0"/>
          <w:numId w:val="25"/>
        </w:numPr>
        <w:spacing w:after="0" w:line="240" w:lineRule="auto"/>
        <w:rPr>
          <w:rFonts w:ascii="Figtree" w:hAnsi="Figtree" w:cs="Calibri"/>
        </w:rPr>
      </w:pPr>
      <w:r w:rsidRPr="00EE60BD">
        <w:rPr>
          <w:rFonts w:ascii="Figtree" w:hAnsi="Figtree" w:cs="Calibri"/>
        </w:rPr>
        <w:t xml:space="preserve">The program must maintain documentation of the training received and of each staff person's competency in each staff person’s personnel record. </w:t>
      </w:r>
    </w:p>
    <w:p w14:paraId="6B5023BC" w14:textId="77777777" w:rsidR="00016E71" w:rsidRPr="00EE60BD" w:rsidRDefault="00016E71" w:rsidP="009A58EA">
      <w:pPr>
        <w:pStyle w:val="ListParagraph"/>
        <w:spacing w:after="0" w:line="240" w:lineRule="auto"/>
        <w:rPr>
          <w:rFonts w:ascii="Figtree" w:hAnsi="Figtree" w:cs="Calibri"/>
        </w:rPr>
      </w:pPr>
    </w:p>
    <w:p w14:paraId="1F2420E1" w14:textId="5518A303" w:rsidR="00925F43" w:rsidRPr="00EE60BD" w:rsidRDefault="00016E71" w:rsidP="009A58EA">
      <w:pPr>
        <w:pStyle w:val="ListParagraph"/>
        <w:numPr>
          <w:ilvl w:val="0"/>
          <w:numId w:val="25"/>
        </w:numPr>
        <w:spacing w:after="0" w:line="240" w:lineRule="auto"/>
        <w:rPr>
          <w:rFonts w:ascii="Figtree" w:hAnsi="Figtree" w:cs="Calibri"/>
        </w:rPr>
      </w:pPr>
      <w:r w:rsidRPr="00EE60BD">
        <w:rPr>
          <w:rFonts w:ascii="Figtree" w:hAnsi="Figtree" w:cs="Calibri"/>
        </w:rPr>
        <w:t>Staff will receive annual refresher training per Rule 9544.</w:t>
      </w:r>
      <w:r w:rsidR="00775201">
        <w:rPr>
          <w:rFonts w:ascii="Figtree" w:hAnsi="Figtree" w:cs="Calibri"/>
        </w:rPr>
        <w:t>0090</w:t>
      </w:r>
      <w:r w:rsidRPr="00EE60BD">
        <w:rPr>
          <w:rFonts w:ascii="Figtree" w:hAnsi="Figtree" w:cs="Calibri"/>
        </w:rPr>
        <w:t xml:space="preserve"> St. David’s will provide this training through a certified instructor in the Crisis Prevention Institute or Ukeru curriculum</w:t>
      </w:r>
      <w:r w:rsidR="003838A0">
        <w:rPr>
          <w:rFonts w:ascii="Figtree" w:hAnsi="Figtree" w:cs="Calibri"/>
        </w:rPr>
        <w:t xml:space="preserve">. </w:t>
      </w:r>
    </w:p>
    <w:p w14:paraId="62127DA3" w14:textId="77777777" w:rsidR="00925F43" w:rsidRPr="00EE60BD" w:rsidRDefault="00925F43" w:rsidP="009A58EA">
      <w:pPr>
        <w:spacing w:after="0" w:line="240" w:lineRule="auto"/>
        <w:rPr>
          <w:rFonts w:ascii="Figtree" w:hAnsi="Figtree" w:cs="Calibri"/>
        </w:rPr>
      </w:pPr>
    </w:p>
    <w:p w14:paraId="14D4CDDF" w14:textId="77777777" w:rsidR="00925F43" w:rsidRPr="00EE60BD" w:rsidRDefault="00925F43" w:rsidP="009A58EA">
      <w:pPr>
        <w:spacing w:after="0" w:line="240" w:lineRule="auto"/>
        <w:rPr>
          <w:rFonts w:ascii="Figtree" w:hAnsi="Figtree" w:cs="Calibri"/>
        </w:rPr>
      </w:pPr>
    </w:p>
    <w:p w14:paraId="56500B2E" w14:textId="77777777" w:rsidR="0036231E" w:rsidRPr="00EE60BD" w:rsidRDefault="0036231E" w:rsidP="009A58EA">
      <w:pPr>
        <w:spacing w:after="0" w:line="240" w:lineRule="auto"/>
        <w:rPr>
          <w:rFonts w:ascii="Figtree" w:hAnsi="Figtree" w:cs="Calibri"/>
          <w:b/>
          <w:bCs/>
          <w:sz w:val="28"/>
          <w:szCs w:val="28"/>
        </w:rPr>
      </w:pPr>
      <w:r w:rsidRPr="00EE60BD">
        <w:rPr>
          <w:rFonts w:ascii="Figtree" w:hAnsi="Figtree" w:cs="Calibri"/>
          <w:b/>
          <w:bCs/>
          <w:sz w:val="28"/>
          <w:szCs w:val="28"/>
        </w:rPr>
        <w:t>Violation of this Policy or Procedure</w:t>
      </w:r>
    </w:p>
    <w:p w14:paraId="57C9D7A0" w14:textId="4782A44E" w:rsidR="0036231E" w:rsidRPr="00EE60BD" w:rsidRDefault="0036231E" w:rsidP="009A58EA">
      <w:pPr>
        <w:spacing w:after="0" w:line="240" w:lineRule="auto"/>
        <w:rPr>
          <w:rFonts w:ascii="Figtree" w:hAnsi="Figtree" w:cs="Calibri"/>
        </w:rPr>
      </w:pPr>
      <w:r w:rsidRPr="00EE60BD">
        <w:rPr>
          <w:rFonts w:ascii="Figtree" w:hAnsi="Figtree" w:cs="Calibri"/>
        </w:rPr>
        <w:lastRenderedPageBreak/>
        <w:t>No or only partial adherence to this policy or procedure may result in noncompliance with current regulatory requirements and subsequent penalties to St. David’s. Remediation for violators will include, but not be limited to, disciplinary action up to and including termination depending on the circumstances of the situation at the time.</w:t>
      </w:r>
    </w:p>
    <w:p w14:paraId="7561EEE3" w14:textId="77777777" w:rsidR="0036231E" w:rsidRPr="00EE60BD" w:rsidRDefault="0036231E" w:rsidP="009A58EA">
      <w:pPr>
        <w:spacing w:after="0" w:line="240" w:lineRule="auto"/>
        <w:rPr>
          <w:rFonts w:ascii="Figtree" w:hAnsi="Figtree" w:cs="Calibri"/>
        </w:rPr>
      </w:pPr>
    </w:p>
    <w:p w14:paraId="3CB128DC" w14:textId="49166B88" w:rsidR="00925F43" w:rsidRDefault="0036231E" w:rsidP="009A58EA">
      <w:pPr>
        <w:spacing w:after="0" w:line="240" w:lineRule="auto"/>
        <w:rPr>
          <w:rFonts w:ascii="Figtree" w:hAnsi="Figtree" w:cs="Calibri"/>
        </w:rPr>
      </w:pPr>
      <w:r w:rsidRPr="00EE60BD">
        <w:rPr>
          <w:rFonts w:ascii="Figtree" w:hAnsi="Figtree" w:cs="Calibri"/>
        </w:rPr>
        <w:t>Reference or Attachment:</w:t>
      </w:r>
    </w:p>
    <w:p w14:paraId="69413A0D" w14:textId="77777777" w:rsidR="00C44E68" w:rsidRDefault="00C44E68" w:rsidP="009A58EA">
      <w:pPr>
        <w:spacing w:after="0" w:line="240" w:lineRule="auto"/>
        <w:rPr>
          <w:rFonts w:ascii="Figtree" w:hAnsi="Figtree" w:cs="Calibri"/>
        </w:rPr>
      </w:pPr>
    </w:p>
    <w:p w14:paraId="36E6A88D" w14:textId="77777777" w:rsidR="00C44E68" w:rsidRPr="00EE60BD" w:rsidRDefault="00C44E68" w:rsidP="009A58EA">
      <w:pPr>
        <w:spacing w:after="0" w:line="240" w:lineRule="auto"/>
        <w:rPr>
          <w:rFonts w:ascii="Figtree" w:hAnsi="Figtree" w:cs="Calibri"/>
        </w:rPr>
      </w:pPr>
    </w:p>
    <w:sectPr w:rsidR="00C44E68" w:rsidRPr="00EE60BD" w:rsidSect="009B750B">
      <w:footerReference w:type="default" r:id="rId11"/>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0ABB8" w14:textId="77777777" w:rsidR="00C75E7D" w:rsidRDefault="00C75E7D" w:rsidP="005776BD">
      <w:pPr>
        <w:spacing w:after="0" w:line="240" w:lineRule="auto"/>
      </w:pPr>
      <w:r>
        <w:separator/>
      </w:r>
    </w:p>
  </w:endnote>
  <w:endnote w:type="continuationSeparator" w:id="0">
    <w:p w14:paraId="594C047F" w14:textId="77777777" w:rsidR="00C75E7D" w:rsidRDefault="00C75E7D" w:rsidP="00577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igtree">
    <w:panose1 w:val="00000000000000000000"/>
    <w:charset w:val="00"/>
    <w:family w:val="auto"/>
    <w:pitch w:val="variable"/>
    <w:sig w:usb0="A000006F" w:usb1="000000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5825296"/>
      <w:docPartObj>
        <w:docPartGallery w:val="Page Numbers (Bottom of Page)"/>
        <w:docPartUnique/>
      </w:docPartObj>
    </w:sdtPr>
    <w:sdtEndPr>
      <w:rPr>
        <w:rFonts w:ascii="Figtree" w:hAnsi="Figtree" w:cs="Calibri"/>
        <w:noProof/>
        <w:sz w:val="20"/>
        <w:szCs w:val="20"/>
      </w:rPr>
    </w:sdtEndPr>
    <w:sdtContent>
      <w:p w14:paraId="685EB53F" w14:textId="612DFD6D" w:rsidR="005776BD" w:rsidRPr="00EE60BD" w:rsidRDefault="005776BD">
        <w:pPr>
          <w:pStyle w:val="Footer"/>
          <w:jc w:val="right"/>
          <w:rPr>
            <w:rFonts w:ascii="Figtree" w:hAnsi="Figtree" w:cs="Calibri"/>
            <w:sz w:val="20"/>
            <w:szCs w:val="20"/>
          </w:rPr>
        </w:pPr>
        <w:r w:rsidRPr="00EE60BD">
          <w:rPr>
            <w:rFonts w:ascii="Figtree" w:hAnsi="Figtree" w:cs="Calibri"/>
            <w:sz w:val="20"/>
            <w:szCs w:val="20"/>
          </w:rPr>
          <w:fldChar w:fldCharType="begin"/>
        </w:r>
        <w:r w:rsidRPr="00EE60BD">
          <w:rPr>
            <w:rFonts w:ascii="Figtree" w:hAnsi="Figtree" w:cs="Calibri"/>
            <w:sz w:val="20"/>
            <w:szCs w:val="20"/>
          </w:rPr>
          <w:instrText xml:space="preserve"> PAGE   \* MERGEFORMAT </w:instrText>
        </w:r>
        <w:r w:rsidRPr="00EE60BD">
          <w:rPr>
            <w:rFonts w:ascii="Figtree" w:hAnsi="Figtree" w:cs="Calibri"/>
            <w:sz w:val="20"/>
            <w:szCs w:val="20"/>
          </w:rPr>
          <w:fldChar w:fldCharType="separate"/>
        </w:r>
        <w:r w:rsidRPr="00EE60BD">
          <w:rPr>
            <w:rFonts w:ascii="Figtree" w:hAnsi="Figtree" w:cs="Calibri"/>
            <w:noProof/>
            <w:sz w:val="20"/>
            <w:szCs w:val="20"/>
          </w:rPr>
          <w:t>2</w:t>
        </w:r>
        <w:r w:rsidRPr="00EE60BD">
          <w:rPr>
            <w:rFonts w:ascii="Figtree" w:hAnsi="Figtree" w:cs="Calibri"/>
            <w:noProof/>
            <w:sz w:val="20"/>
            <w:szCs w:val="20"/>
          </w:rPr>
          <w:fldChar w:fldCharType="end"/>
        </w:r>
      </w:p>
    </w:sdtContent>
  </w:sdt>
  <w:p w14:paraId="68CE82D6" w14:textId="3AC60A38" w:rsidR="005776BD" w:rsidRPr="00EE60BD" w:rsidRDefault="005776BD">
    <w:pPr>
      <w:pStyle w:val="Footer"/>
      <w:rPr>
        <w:rFonts w:ascii="Figtree" w:hAnsi="Figtree" w:cs="Calibri"/>
        <w:sz w:val="20"/>
        <w:szCs w:val="20"/>
      </w:rPr>
    </w:pPr>
    <w:r w:rsidRPr="00EE60BD">
      <w:rPr>
        <w:rFonts w:ascii="Figtree" w:hAnsi="Figtree" w:cs="Calibri"/>
        <w:sz w:val="20"/>
        <w:szCs w:val="20"/>
      </w:rPr>
      <w:t>245D Emergency Use of Restraints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42438" w14:textId="77777777" w:rsidR="00C75E7D" w:rsidRDefault="00C75E7D" w:rsidP="005776BD">
      <w:pPr>
        <w:spacing w:after="0" w:line="240" w:lineRule="auto"/>
      </w:pPr>
      <w:r>
        <w:separator/>
      </w:r>
    </w:p>
  </w:footnote>
  <w:footnote w:type="continuationSeparator" w:id="0">
    <w:p w14:paraId="7B553CFD" w14:textId="77777777" w:rsidR="00C75E7D" w:rsidRDefault="00C75E7D" w:rsidP="005776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C47FC"/>
    <w:multiLevelType w:val="hybridMultilevel"/>
    <w:tmpl w:val="BE704AF4"/>
    <w:lvl w:ilvl="0" w:tplc="F5AA398A">
      <w:start w:val="1"/>
      <w:numFmt w:val="lowerRoman"/>
      <w:lvlText w:val="%1."/>
      <w:lvlJc w:val="left"/>
      <w:pPr>
        <w:ind w:left="1800" w:hanging="360"/>
      </w:pPr>
      <w:rPr>
        <w:rFonts w:hint="default"/>
        <w:b w:val="0"/>
        <w:bCs/>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D953503"/>
    <w:multiLevelType w:val="hybridMultilevel"/>
    <w:tmpl w:val="0ABC235A"/>
    <w:lvl w:ilvl="0" w:tplc="5270E404">
      <w:start w:val="1"/>
      <w:numFmt w:val="upperRoman"/>
      <w:lvlText w:val="%1."/>
      <w:lvlJc w:val="right"/>
      <w:pPr>
        <w:ind w:left="720" w:hanging="36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4B6B20"/>
    <w:multiLevelType w:val="hybridMultilevel"/>
    <w:tmpl w:val="E93A05A8"/>
    <w:lvl w:ilvl="0" w:tplc="F5AA398A">
      <w:start w:val="1"/>
      <w:numFmt w:val="lowerRoman"/>
      <w:lvlText w:val="%1."/>
      <w:lvlJc w:val="left"/>
      <w:pPr>
        <w:ind w:left="720" w:hanging="360"/>
      </w:pPr>
      <w:rPr>
        <w:rFonts w:hint="default"/>
        <w:b w:val="0"/>
        <w:b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1173A7"/>
    <w:multiLevelType w:val="hybridMultilevel"/>
    <w:tmpl w:val="58F89836"/>
    <w:lvl w:ilvl="0" w:tplc="F184E98C">
      <w:start w:val="1"/>
      <w:numFmt w:val="upperLetter"/>
      <w:lvlText w:val="%1."/>
      <w:lvlJc w:val="left"/>
      <w:pPr>
        <w:ind w:left="720" w:hanging="360"/>
      </w:pPr>
      <w:rPr>
        <w:rFonts w:hint="default"/>
        <w:b w:val="0"/>
        <w:i w:val="0"/>
        <w:i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F8692A"/>
    <w:multiLevelType w:val="hybridMultilevel"/>
    <w:tmpl w:val="534840AA"/>
    <w:lvl w:ilvl="0" w:tplc="F184E98C">
      <w:start w:val="1"/>
      <w:numFmt w:val="upperLetter"/>
      <w:lvlText w:val="%1."/>
      <w:lvlJc w:val="left"/>
      <w:pPr>
        <w:ind w:left="1080" w:hanging="360"/>
      </w:pPr>
      <w:rPr>
        <w:rFonts w:hint="default"/>
        <w:b w:val="0"/>
        <w:i w:val="0"/>
        <w:iCs/>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D90F44"/>
    <w:multiLevelType w:val="hybridMultilevel"/>
    <w:tmpl w:val="C08C31DC"/>
    <w:lvl w:ilvl="0" w:tplc="F5AA398A">
      <w:start w:val="1"/>
      <w:numFmt w:val="lowerRoman"/>
      <w:lvlText w:val="%1."/>
      <w:lvlJc w:val="left"/>
      <w:pPr>
        <w:ind w:left="1800" w:hanging="360"/>
      </w:pPr>
      <w:rPr>
        <w:rFonts w:hint="default"/>
        <w:b w:val="0"/>
        <w:bCs/>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A5A0A13"/>
    <w:multiLevelType w:val="hybridMultilevel"/>
    <w:tmpl w:val="66DA3DC2"/>
    <w:lvl w:ilvl="0" w:tplc="F5AA398A">
      <w:start w:val="1"/>
      <w:numFmt w:val="lowerRoman"/>
      <w:lvlText w:val="%1."/>
      <w:lvlJc w:val="left"/>
      <w:pPr>
        <w:ind w:left="1800" w:hanging="360"/>
      </w:pPr>
      <w:rPr>
        <w:rFonts w:hint="default"/>
        <w:b w:val="0"/>
        <w:bCs/>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B95ED5"/>
    <w:multiLevelType w:val="hybridMultilevel"/>
    <w:tmpl w:val="A02C2368"/>
    <w:lvl w:ilvl="0" w:tplc="F184E98C">
      <w:start w:val="1"/>
      <w:numFmt w:val="upperLetter"/>
      <w:lvlText w:val="%1."/>
      <w:lvlJc w:val="left"/>
      <w:pPr>
        <w:ind w:left="2160" w:hanging="360"/>
      </w:pPr>
      <w:rPr>
        <w:rFonts w:hint="default"/>
        <w:b w:val="0"/>
        <w:i w:val="0"/>
        <w:iCs/>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DD909BB"/>
    <w:multiLevelType w:val="hybridMultilevel"/>
    <w:tmpl w:val="05943C78"/>
    <w:lvl w:ilvl="0" w:tplc="56A43D58">
      <w:start w:val="1"/>
      <w:numFmt w:val="lowerLetter"/>
      <w:lvlText w:val="%1."/>
      <w:lvlJc w:val="left"/>
      <w:pPr>
        <w:ind w:left="2160" w:hanging="360"/>
      </w:pPr>
      <w:rPr>
        <w:rFonts w:ascii="Calibri" w:hAnsi="Calibri" w:hint="default"/>
        <w:b w:val="0"/>
        <w:i w:val="0"/>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E1C33FC"/>
    <w:multiLevelType w:val="hybridMultilevel"/>
    <w:tmpl w:val="FB12AC2E"/>
    <w:lvl w:ilvl="0" w:tplc="F5AA398A">
      <w:start w:val="1"/>
      <w:numFmt w:val="lowerRoman"/>
      <w:lvlText w:val="%1."/>
      <w:lvlJc w:val="left"/>
      <w:pPr>
        <w:ind w:left="1800" w:hanging="360"/>
      </w:pPr>
      <w:rPr>
        <w:rFonts w:hint="default"/>
        <w:b w:val="0"/>
        <w:bCs/>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1E37C99"/>
    <w:multiLevelType w:val="hybridMultilevel"/>
    <w:tmpl w:val="31E0C4D0"/>
    <w:lvl w:ilvl="0" w:tplc="C18248F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246587D"/>
    <w:multiLevelType w:val="hybridMultilevel"/>
    <w:tmpl w:val="FBAA4658"/>
    <w:lvl w:ilvl="0" w:tplc="F5AA398A">
      <w:start w:val="1"/>
      <w:numFmt w:val="lowerRoman"/>
      <w:lvlText w:val="%1."/>
      <w:lvlJc w:val="left"/>
      <w:pPr>
        <w:ind w:left="1800" w:hanging="360"/>
      </w:pPr>
      <w:rPr>
        <w:rFonts w:hint="default"/>
        <w:b w:val="0"/>
        <w:bCs/>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6C27CE5"/>
    <w:multiLevelType w:val="hybridMultilevel"/>
    <w:tmpl w:val="434AD3A4"/>
    <w:lvl w:ilvl="0" w:tplc="5270E404">
      <w:start w:val="1"/>
      <w:numFmt w:val="upperRoman"/>
      <w:lvlText w:val="%1."/>
      <w:lvlJc w:val="right"/>
      <w:pPr>
        <w:ind w:left="720" w:hanging="36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A547BE"/>
    <w:multiLevelType w:val="hybridMultilevel"/>
    <w:tmpl w:val="15C469CA"/>
    <w:lvl w:ilvl="0" w:tplc="5270E404">
      <w:start w:val="1"/>
      <w:numFmt w:val="upperRoman"/>
      <w:lvlText w:val="%1."/>
      <w:lvlJc w:val="right"/>
      <w:pPr>
        <w:ind w:left="720" w:hanging="36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594FCF"/>
    <w:multiLevelType w:val="hybridMultilevel"/>
    <w:tmpl w:val="47A033CE"/>
    <w:lvl w:ilvl="0" w:tplc="FFFFFFFF">
      <w:start w:val="1"/>
      <w:numFmt w:val="upperLetter"/>
      <w:lvlText w:val="%1."/>
      <w:lvlJc w:val="left"/>
      <w:pPr>
        <w:ind w:left="1080" w:hanging="360"/>
      </w:pPr>
      <w:rPr>
        <w:rFonts w:hint="default"/>
        <w:b w:val="0"/>
        <w:i w:val="0"/>
        <w:iCs/>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47083509"/>
    <w:multiLevelType w:val="hybridMultilevel"/>
    <w:tmpl w:val="158AD568"/>
    <w:lvl w:ilvl="0" w:tplc="94A2B4CA">
      <w:start w:val="1"/>
      <w:numFmt w:val="upperRoman"/>
      <w:lvlText w:val="%1."/>
      <w:lvlJc w:val="right"/>
      <w:pPr>
        <w:ind w:left="720" w:hanging="360"/>
      </w:pPr>
      <w:rPr>
        <w:rFonts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4C748B"/>
    <w:multiLevelType w:val="hybridMultilevel"/>
    <w:tmpl w:val="B406B69E"/>
    <w:lvl w:ilvl="0" w:tplc="F5AA398A">
      <w:start w:val="1"/>
      <w:numFmt w:val="lowerRoman"/>
      <w:lvlText w:val="%1."/>
      <w:lvlJc w:val="left"/>
      <w:pPr>
        <w:ind w:left="720" w:hanging="360"/>
      </w:pPr>
      <w:rPr>
        <w:rFonts w:hint="default"/>
        <w:b w:val="0"/>
        <w:b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FA21CF"/>
    <w:multiLevelType w:val="hybridMultilevel"/>
    <w:tmpl w:val="90A489E0"/>
    <w:lvl w:ilvl="0" w:tplc="F5AA398A">
      <w:start w:val="1"/>
      <w:numFmt w:val="lowerRoman"/>
      <w:lvlText w:val="%1."/>
      <w:lvlJc w:val="left"/>
      <w:pPr>
        <w:ind w:left="720" w:hanging="360"/>
      </w:pPr>
      <w:rPr>
        <w:rFonts w:hint="default"/>
        <w:b w:val="0"/>
        <w:b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025123"/>
    <w:multiLevelType w:val="hybridMultilevel"/>
    <w:tmpl w:val="B854F236"/>
    <w:lvl w:ilvl="0" w:tplc="FFFFFFFF">
      <w:start w:val="1"/>
      <w:numFmt w:val="upperLetter"/>
      <w:lvlText w:val="%1."/>
      <w:lvlJc w:val="left"/>
      <w:pPr>
        <w:ind w:left="1080" w:hanging="360"/>
      </w:pPr>
      <w:rPr>
        <w:rFonts w:hint="default"/>
        <w:b w:val="0"/>
        <w:i w:val="0"/>
        <w:iCs/>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7787085"/>
    <w:multiLevelType w:val="hybridMultilevel"/>
    <w:tmpl w:val="D5F80EDE"/>
    <w:lvl w:ilvl="0" w:tplc="F184E98C">
      <w:start w:val="1"/>
      <w:numFmt w:val="upperLetter"/>
      <w:lvlText w:val="%1."/>
      <w:lvlJc w:val="left"/>
      <w:pPr>
        <w:ind w:left="1080" w:hanging="360"/>
      </w:pPr>
      <w:rPr>
        <w:rFonts w:hint="default"/>
        <w:b w:val="0"/>
        <w:i w:val="0"/>
        <w:iCs/>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B41117C"/>
    <w:multiLevelType w:val="hybridMultilevel"/>
    <w:tmpl w:val="414ECF90"/>
    <w:lvl w:ilvl="0" w:tplc="F184E98C">
      <w:start w:val="1"/>
      <w:numFmt w:val="upperLetter"/>
      <w:lvlText w:val="%1."/>
      <w:lvlJc w:val="left"/>
      <w:pPr>
        <w:ind w:left="1080" w:hanging="360"/>
      </w:pPr>
      <w:rPr>
        <w:rFonts w:hint="default"/>
        <w:b w:val="0"/>
        <w:i w:val="0"/>
        <w:iCs/>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C5B50C1"/>
    <w:multiLevelType w:val="hybridMultilevel"/>
    <w:tmpl w:val="D2E677E6"/>
    <w:lvl w:ilvl="0" w:tplc="5270E404">
      <w:start w:val="1"/>
      <w:numFmt w:val="upperRoman"/>
      <w:lvlText w:val="%1."/>
      <w:lvlJc w:val="right"/>
      <w:pPr>
        <w:ind w:left="720" w:hanging="36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602889"/>
    <w:multiLevelType w:val="hybridMultilevel"/>
    <w:tmpl w:val="BA4A2296"/>
    <w:lvl w:ilvl="0" w:tplc="F184E98C">
      <w:start w:val="1"/>
      <w:numFmt w:val="upperLetter"/>
      <w:lvlText w:val="%1."/>
      <w:lvlJc w:val="left"/>
      <w:pPr>
        <w:ind w:left="720" w:hanging="360"/>
      </w:pPr>
      <w:rPr>
        <w:rFonts w:hint="default"/>
        <w:b w:val="0"/>
        <w:i w:val="0"/>
        <w:i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6F61A4"/>
    <w:multiLevelType w:val="hybridMultilevel"/>
    <w:tmpl w:val="9A9823A6"/>
    <w:lvl w:ilvl="0" w:tplc="04090001">
      <w:start w:val="1"/>
      <w:numFmt w:val="bullet"/>
      <w:lvlText w:val=""/>
      <w:lvlJc w:val="left"/>
      <w:pPr>
        <w:ind w:left="720" w:hanging="360"/>
      </w:pPr>
      <w:rPr>
        <w:rFonts w:ascii="Symbol" w:hAnsi="Symbol"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44E62AA"/>
    <w:multiLevelType w:val="hybridMultilevel"/>
    <w:tmpl w:val="D804BDDA"/>
    <w:lvl w:ilvl="0" w:tplc="F5AA398A">
      <w:start w:val="1"/>
      <w:numFmt w:val="lowerRoman"/>
      <w:lvlText w:val="%1."/>
      <w:lvlJc w:val="left"/>
      <w:pPr>
        <w:ind w:left="1800" w:hanging="360"/>
      </w:pPr>
      <w:rPr>
        <w:rFonts w:hint="default"/>
        <w:b w:val="0"/>
        <w:bCs/>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5565EC6"/>
    <w:multiLevelType w:val="hybridMultilevel"/>
    <w:tmpl w:val="5C6AE10E"/>
    <w:lvl w:ilvl="0" w:tplc="F5AA398A">
      <w:start w:val="1"/>
      <w:numFmt w:val="lowerRoman"/>
      <w:lvlText w:val="%1."/>
      <w:lvlJc w:val="left"/>
      <w:pPr>
        <w:ind w:left="1800" w:hanging="360"/>
      </w:pPr>
      <w:rPr>
        <w:rFonts w:hint="default"/>
        <w:b w:val="0"/>
        <w:bCs/>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7445685"/>
    <w:multiLevelType w:val="hybridMultilevel"/>
    <w:tmpl w:val="45428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CE1E1D"/>
    <w:multiLevelType w:val="hybridMultilevel"/>
    <w:tmpl w:val="117E5CDE"/>
    <w:lvl w:ilvl="0" w:tplc="F184E98C">
      <w:start w:val="1"/>
      <w:numFmt w:val="upperLetter"/>
      <w:lvlText w:val="%1."/>
      <w:lvlJc w:val="left"/>
      <w:pPr>
        <w:ind w:left="720" w:hanging="360"/>
      </w:pPr>
      <w:rPr>
        <w:rFonts w:hint="default"/>
        <w:b w:val="0"/>
        <w:i w:val="0"/>
        <w:i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FE2A11"/>
    <w:multiLevelType w:val="hybridMultilevel"/>
    <w:tmpl w:val="2592C42C"/>
    <w:lvl w:ilvl="0" w:tplc="F5AA398A">
      <w:start w:val="1"/>
      <w:numFmt w:val="lowerRoman"/>
      <w:lvlText w:val="%1."/>
      <w:lvlJc w:val="left"/>
      <w:pPr>
        <w:ind w:left="1440" w:hanging="360"/>
      </w:pPr>
      <w:rPr>
        <w:rFonts w:hint="default"/>
        <w:b w:val="0"/>
        <w:bCs/>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8A59A32"/>
    <w:multiLevelType w:val="hybridMultilevel"/>
    <w:tmpl w:val="50B0CC5C"/>
    <w:lvl w:ilvl="0" w:tplc="9E70BDD6">
      <w:start w:val="1"/>
      <w:numFmt w:val="bullet"/>
      <w:lvlText w:val=""/>
      <w:lvlJc w:val="left"/>
      <w:pPr>
        <w:ind w:left="720" w:hanging="360"/>
      </w:pPr>
      <w:rPr>
        <w:rFonts w:ascii="Symbol" w:hAnsi="Symbol" w:hint="default"/>
      </w:rPr>
    </w:lvl>
    <w:lvl w:ilvl="1" w:tplc="4F4A40B4">
      <w:start w:val="1"/>
      <w:numFmt w:val="bullet"/>
      <w:lvlText w:val="o"/>
      <w:lvlJc w:val="left"/>
      <w:pPr>
        <w:ind w:left="1440" w:hanging="360"/>
      </w:pPr>
      <w:rPr>
        <w:rFonts w:ascii="Courier New" w:hAnsi="Courier New" w:hint="default"/>
      </w:rPr>
    </w:lvl>
    <w:lvl w:ilvl="2" w:tplc="93E6466A">
      <w:start w:val="1"/>
      <w:numFmt w:val="bullet"/>
      <w:lvlText w:val=""/>
      <w:lvlJc w:val="left"/>
      <w:pPr>
        <w:ind w:left="2160" w:hanging="360"/>
      </w:pPr>
      <w:rPr>
        <w:rFonts w:ascii="Wingdings" w:hAnsi="Wingdings" w:hint="default"/>
      </w:rPr>
    </w:lvl>
    <w:lvl w:ilvl="3" w:tplc="D1CE8C90">
      <w:start w:val="1"/>
      <w:numFmt w:val="bullet"/>
      <w:lvlText w:val=""/>
      <w:lvlJc w:val="left"/>
      <w:pPr>
        <w:ind w:left="2880" w:hanging="360"/>
      </w:pPr>
      <w:rPr>
        <w:rFonts w:ascii="Symbol" w:hAnsi="Symbol" w:hint="default"/>
      </w:rPr>
    </w:lvl>
    <w:lvl w:ilvl="4" w:tplc="FFBEA218">
      <w:start w:val="1"/>
      <w:numFmt w:val="bullet"/>
      <w:lvlText w:val="o"/>
      <w:lvlJc w:val="left"/>
      <w:pPr>
        <w:ind w:left="3600" w:hanging="360"/>
      </w:pPr>
      <w:rPr>
        <w:rFonts w:ascii="Courier New" w:hAnsi="Courier New" w:hint="default"/>
      </w:rPr>
    </w:lvl>
    <w:lvl w:ilvl="5" w:tplc="EE82749C">
      <w:start w:val="1"/>
      <w:numFmt w:val="bullet"/>
      <w:lvlText w:val=""/>
      <w:lvlJc w:val="left"/>
      <w:pPr>
        <w:ind w:left="4320" w:hanging="360"/>
      </w:pPr>
      <w:rPr>
        <w:rFonts w:ascii="Wingdings" w:hAnsi="Wingdings" w:hint="default"/>
      </w:rPr>
    </w:lvl>
    <w:lvl w:ilvl="6" w:tplc="F4027F66">
      <w:start w:val="1"/>
      <w:numFmt w:val="bullet"/>
      <w:lvlText w:val=""/>
      <w:lvlJc w:val="left"/>
      <w:pPr>
        <w:ind w:left="5040" w:hanging="360"/>
      </w:pPr>
      <w:rPr>
        <w:rFonts w:ascii="Symbol" w:hAnsi="Symbol" w:hint="default"/>
      </w:rPr>
    </w:lvl>
    <w:lvl w:ilvl="7" w:tplc="139810A4">
      <w:start w:val="1"/>
      <w:numFmt w:val="bullet"/>
      <w:lvlText w:val="o"/>
      <w:lvlJc w:val="left"/>
      <w:pPr>
        <w:ind w:left="5760" w:hanging="360"/>
      </w:pPr>
      <w:rPr>
        <w:rFonts w:ascii="Courier New" w:hAnsi="Courier New" w:hint="default"/>
      </w:rPr>
    </w:lvl>
    <w:lvl w:ilvl="8" w:tplc="A63E38C8">
      <w:start w:val="1"/>
      <w:numFmt w:val="bullet"/>
      <w:lvlText w:val=""/>
      <w:lvlJc w:val="left"/>
      <w:pPr>
        <w:ind w:left="6480" w:hanging="360"/>
      </w:pPr>
      <w:rPr>
        <w:rFonts w:ascii="Wingdings" w:hAnsi="Wingdings" w:hint="default"/>
      </w:rPr>
    </w:lvl>
  </w:abstractNum>
  <w:abstractNum w:abstractNumId="30" w15:restartNumberingAfterBreak="0">
    <w:nsid w:val="7AB67B5F"/>
    <w:multiLevelType w:val="hybridMultilevel"/>
    <w:tmpl w:val="6696E908"/>
    <w:lvl w:ilvl="0" w:tplc="F5AA398A">
      <w:start w:val="1"/>
      <w:numFmt w:val="lowerRoman"/>
      <w:lvlText w:val="%1."/>
      <w:lvlJc w:val="left"/>
      <w:pPr>
        <w:ind w:left="1800" w:hanging="360"/>
      </w:pPr>
      <w:rPr>
        <w:rFonts w:hint="default"/>
        <w:b w:val="0"/>
        <w:bCs/>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7BDA1E0D"/>
    <w:multiLevelType w:val="hybridMultilevel"/>
    <w:tmpl w:val="9F32BA20"/>
    <w:lvl w:ilvl="0" w:tplc="F184E98C">
      <w:start w:val="1"/>
      <w:numFmt w:val="upperLetter"/>
      <w:lvlText w:val="%1."/>
      <w:lvlJc w:val="left"/>
      <w:pPr>
        <w:ind w:left="1080" w:hanging="360"/>
      </w:pPr>
      <w:rPr>
        <w:rFonts w:hint="default"/>
        <w:b w:val="0"/>
        <w:i w:val="0"/>
        <w:iCs/>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24870049">
    <w:abstractNumId w:val="29"/>
  </w:num>
  <w:num w:numId="2" w16cid:durableId="1005715930">
    <w:abstractNumId w:val="15"/>
  </w:num>
  <w:num w:numId="3" w16cid:durableId="1237403334">
    <w:abstractNumId w:val="21"/>
  </w:num>
  <w:num w:numId="4" w16cid:durableId="1524438524">
    <w:abstractNumId w:val="4"/>
  </w:num>
  <w:num w:numId="5" w16cid:durableId="1134912558">
    <w:abstractNumId w:val="28"/>
  </w:num>
  <w:num w:numId="6" w16cid:durableId="1550264271">
    <w:abstractNumId w:val="10"/>
  </w:num>
  <w:num w:numId="7" w16cid:durableId="1854873711">
    <w:abstractNumId w:val="18"/>
  </w:num>
  <w:num w:numId="8" w16cid:durableId="1254125684">
    <w:abstractNumId w:val="17"/>
  </w:num>
  <w:num w:numId="9" w16cid:durableId="502210471">
    <w:abstractNumId w:val="2"/>
  </w:num>
  <w:num w:numId="10" w16cid:durableId="806700174">
    <w:abstractNumId w:val="7"/>
  </w:num>
  <w:num w:numId="11" w16cid:durableId="492994124">
    <w:abstractNumId w:val="31"/>
  </w:num>
  <w:num w:numId="12" w16cid:durableId="258830551">
    <w:abstractNumId w:val="16"/>
  </w:num>
  <w:num w:numId="13" w16cid:durableId="2107072582">
    <w:abstractNumId w:val="14"/>
  </w:num>
  <w:num w:numId="14" w16cid:durableId="927348418">
    <w:abstractNumId w:val="25"/>
  </w:num>
  <w:num w:numId="15" w16cid:durableId="1516266947">
    <w:abstractNumId w:val="6"/>
  </w:num>
  <w:num w:numId="16" w16cid:durableId="989097083">
    <w:abstractNumId w:val="30"/>
  </w:num>
  <w:num w:numId="17" w16cid:durableId="554464439">
    <w:abstractNumId w:val="24"/>
  </w:num>
  <w:num w:numId="18" w16cid:durableId="2122338125">
    <w:abstractNumId w:val="1"/>
  </w:num>
  <w:num w:numId="19" w16cid:durableId="733552270">
    <w:abstractNumId w:val="22"/>
  </w:num>
  <w:num w:numId="20" w16cid:durableId="819729126">
    <w:abstractNumId w:val="13"/>
  </w:num>
  <w:num w:numId="21" w16cid:durableId="1366515313">
    <w:abstractNumId w:val="20"/>
  </w:num>
  <w:num w:numId="22" w16cid:durableId="133526236">
    <w:abstractNumId w:val="9"/>
  </w:num>
  <w:num w:numId="23" w16cid:durableId="1759474579">
    <w:abstractNumId w:val="3"/>
  </w:num>
  <w:num w:numId="24" w16cid:durableId="497382565">
    <w:abstractNumId w:val="12"/>
  </w:num>
  <w:num w:numId="25" w16cid:durableId="861480670">
    <w:abstractNumId w:val="19"/>
  </w:num>
  <w:num w:numId="26" w16cid:durableId="2097169336">
    <w:abstractNumId w:val="11"/>
  </w:num>
  <w:num w:numId="27" w16cid:durableId="958101692">
    <w:abstractNumId w:val="0"/>
  </w:num>
  <w:num w:numId="28" w16cid:durableId="1716462588">
    <w:abstractNumId w:val="8"/>
  </w:num>
  <w:num w:numId="29" w16cid:durableId="1987935524">
    <w:abstractNumId w:val="5"/>
  </w:num>
  <w:num w:numId="30" w16cid:durableId="843714823">
    <w:abstractNumId w:val="27"/>
  </w:num>
  <w:num w:numId="31" w16cid:durableId="745881762">
    <w:abstractNumId w:val="23"/>
  </w:num>
  <w:num w:numId="32" w16cid:durableId="185364262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07"/>
    <w:rsid w:val="000021FB"/>
    <w:rsid w:val="000035FA"/>
    <w:rsid w:val="00003DAA"/>
    <w:rsid w:val="00016E71"/>
    <w:rsid w:val="00034123"/>
    <w:rsid w:val="000773FE"/>
    <w:rsid w:val="000E4AF6"/>
    <w:rsid w:val="000E743D"/>
    <w:rsid w:val="00122B45"/>
    <w:rsid w:val="00131239"/>
    <w:rsid w:val="001622F7"/>
    <w:rsid w:val="001709BB"/>
    <w:rsid w:val="00182196"/>
    <w:rsid w:val="001A5DE8"/>
    <w:rsid w:val="001B40C3"/>
    <w:rsid w:val="001D105C"/>
    <w:rsid w:val="00211F64"/>
    <w:rsid w:val="00212F82"/>
    <w:rsid w:val="00213CE6"/>
    <w:rsid w:val="00215B0B"/>
    <w:rsid w:val="002547E1"/>
    <w:rsid w:val="0027220D"/>
    <w:rsid w:val="00277A0A"/>
    <w:rsid w:val="00283CCB"/>
    <w:rsid w:val="002A1B2D"/>
    <w:rsid w:val="002A7861"/>
    <w:rsid w:val="002B6DBB"/>
    <w:rsid w:val="002C10D0"/>
    <w:rsid w:val="002E2788"/>
    <w:rsid w:val="003262D8"/>
    <w:rsid w:val="003508F7"/>
    <w:rsid w:val="0036231E"/>
    <w:rsid w:val="0037194D"/>
    <w:rsid w:val="003838A0"/>
    <w:rsid w:val="003944A1"/>
    <w:rsid w:val="003C772B"/>
    <w:rsid w:val="003F1F65"/>
    <w:rsid w:val="00434A9F"/>
    <w:rsid w:val="00440D37"/>
    <w:rsid w:val="00477229"/>
    <w:rsid w:val="00494D48"/>
    <w:rsid w:val="004D16EE"/>
    <w:rsid w:val="00502718"/>
    <w:rsid w:val="005225B0"/>
    <w:rsid w:val="00547B86"/>
    <w:rsid w:val="005725CD"/>
    <w:rsid w:val="005736AE"/>
    <w:rsid w:val="005776BD"/>
    <w:rsid w:val="00580D1F"/>
    <w:rsid w:val="005E3FCE"/>
    <w:rsid w:val="00615FB7"/>
    <w:rsid w:val="006363A2"/>
    <w:rsid w:val="0064748B"/>
    <w:rsid w:val="00655B66"/>
    <w:rsid w:val="00665FB7"/>
    <w:rsid w:val="006827D3"/>
    <w:rsid w:val="00687E5F"/>
    <w:rsid w:val="00693D37"/>
    <w:rsid w:val="006C4DB0"/>
    <w:rsid w:val="006D01D9"/>
    <w:rsid w:val="006D099A"/>
    <w:rsid w:val="0071335B"/>
    <w:rsid w:val="00722A8B"/>
    <w:rsid w:val="00731DBB"/>
    <w:rsid w:val="00753102"/>
    <w:rsid w:val="0077194E"/>
    <w:rsid w:val="00775201"/>
    <w:rsid w:val="007F714D"/>
    <w:rsid w:val="00805243"/>
    <w:rsid w:val="008607D9"/>
    <w:rsid w:val="00877407"/>
    <w:rsid w:val="00880D0A"/>
    <w:rsid w:val="008A6715"/>
    <w:rsid w:val="008C0C8C"/>
    <w:rsid w:val="008C34CB"/>
    <w:rsid w:val="008E235B"/>
    <w:rsid w:val="008F0A00"/>
    <w:rsid w:val="00917D31"/>
    <w:rsid w:val="00925F43"/>
    <w:rsid w:val="00953625"/>
    <w:rsid w:val="0098661D"/>
    <w:rsid w:val="0099280F"/>
    <w:rsid w:val="00992895"/>
    <w:rsid w:val="009A58EA"/>
    <w:rsid w:val="009B20FD"/>
    <w:rsid w:val="009B750B"/>
    <w:rsid w:val="009F40ED"/>
    <w:rsid w:val="00A20EE2"/>
    <w:rsid w:val="00A337FF"/>
    <w:rsid w:val="00A46FBC"/>
    <w:rsid w:val="00A51D87"/>
    <w:rsid w:val="00A5683E"/>
    <w:rsid w:val="00A661EA"/>
    <w:rsid w:val="00AC026A"/>
    <w:rsid w:val="00AD35E5"/>
    <w:rsid w:val="00AF107B"/>
    <w:rsid w:val="00AF6B4E"/>
    <w:rsid w:val="00B44C14"/>
    <w:rsid w:val="00B91667"/>
    <w:rsid w:val="00BF3ABF"/>
    <w:rsid w:val="00C00BC2"/>
    <w:rsid w:val="00C44E68"/>
    <w:rsid w:val="00C7418A"/>
    <w:rsid w:val="00C75E7D"/>
    <w:rsid w:val="00CA32E3"/>
    <w:rsid w:val="00CB5CAD"/>
    <w:rsid w:val="00CC0E56"/>
    <w:rsid w:val="00CD290F"/>
    <w:rsid w:val="00CF3BCF"/>
    <w:rsid w:val="00D40369"/>
    <w:rsid w:val="00D532A4"/>
    <w:rsid w:val="00D5426A"/>
    <w:rsid w:val="00D73B90"/>
    <w:rsid w:val="00D827D1"/>
    <w:rsid w:val="00D947E9"/>
    <w:rsid w:val="00D9715A"/>
    <w:rsid w:val="00DB0760"/>
    <w:rsid w:val="00DD56B7"/>
    <w:rsid w:val="00DD7220"/>
    <w:rsid w:val="00DE1335"/>
    <w:rsid w:val="00DE4282"/>
    <w:rsid w:val="00DF4E94"/>
    <w:rsid w:val="00E14FA5"/>
    <w:rsid w:val="00E27BF6"/>
    <w:rsid w:val="00E463BE"/>
    <w:rsid w:val="00E57A3D"/>
    <w:rsid w:val="00E73C3B"/>
    <w:rsid w:val="00E843F6"/>
    <w:rsid w:val="00E86E8B"/>
    <w:rsid w:val="00E93B10"/>
    <w:rsid w:val="00EC2F01"/>
    <w:rsid w:val="00EE60BD"/>
    <w:rsid w:val="00EF2AAA"/>
    <w:rsid w:val="00F17148"/>
    <w:rsid w:val="00F615DD"/>
    <w:rsid w:val="00F80E8A"/>
    <w:rsid w:val="00F82CF3"/>
    <w:rsid w:val="00FB19A3"/>
    <w:rsid w:val="00FC74A7"/>
    <w:rsid w:val="00FE66CD"/>
    <w:rsid w:val="151D8E69"/>
    <w:rsid w:val="200C9F8D"/>
    <w:rsid w:val="30CC7584"/>
    <w:rsid w:val="351622DF"/>
    <w:rsid w:val="37B19E1B"/>
    <w:rsid w:val="3967EF8A"/>
    <w:rsid w:val="6FCE57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F76FF"/>
  <w15:chartTrackingRefBased/>
  <w15:docId w15:val="{24160751-6870-4B64-9457-38CDBF0F2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74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74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74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74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74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74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74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74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74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4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74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74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74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74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74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74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74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7407"/>
    <w:rPr>
      <w:rFonts w:eastAsiaTheme="majorEastAsia" w:cstheme="majorBidi"/>
      <w:color w:val="272727" w:themeColor="text1" w:themeTint="D8"/>
    </w:rPr>
  </w:style>
  <w:style w:type="paragraph" w:styleId="Title">
    <w:name w:val="Title"/>
    <w:basedOn w:val="Normal"/>
    <w:next w:val="Normal"/>
    <w:link w:val="TitleChar"/>
    <w:qFormat/>
    <w:rsid w:val="008774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774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74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74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7407"/>
    <w:pPr>
      <w:spacing w:before="160"/>
      <w:jc w:val="center"/>
    </w:pPr>
    <w:rPr>
      <w:i/>
      <w:iCs/>
      <w:color w:val="404040" w:themeColor="text1" w:themeTint="BF"/>
    </w:rPr>
  </w:style>
  <w:style w:type="character" w:customStyle="1" w:styleId="QuoteChar">
    <w:name w:val="Quote Char"/>
    <w:basedOn w:val="DefaultParagraphFont"/>
    <w:link w:val="Quote"/>
    <w:uiPriority w:val="29"/>
    <w:rsid w:val="00877407"/>
    <w:rPr>
      <w:i/>
      <w:iCs/>
      <w:color w:val="404040" w:themeColor="text1" w:themeTint="BF"/>
    </w:rPr>
  </w:style>
  <w:style w:type="paragraph" w:styleId="ListParagraph">
    <w:name w:val="List Paragraph"/>
    <w:basedOn w:val="Normal"/>
    <w:uiPriority w:val="34"/>
    <w:qFormat/>
    <w:rsid w:val="00877407"/>
    <w:pPr>
      <w:ind w:left="720"/>
      <w:contextualSpacing/>
    </w:pPr>
  </w:style>
  <w:style w:type="character" w:styleId="IntenseEmphasis">
    <w:name w:val="Intense Emphasis"/>
    <w:basedOn w:val="DefaultParagraphFont"/>
    <w:uiPriority w:val="21"/>
    <w:qFormat/>
    <w:rsid w:val="00877407"/>
    <w:rPr>
      <w:i/>
      <w:iCs/>
      <w:color w:val="0F4761" w:themeColor="accent1" w:themeShade="BF"/>
    </w:rPr>
  </w:style>
  <w:style w:type="paragraph" w:styleId="IntenseQuote">
    <w:name w:val="Intense Quote"/>
    <w:basedOn w:val="Normal"/>
    <w:next w:val="Normal"/>
    <w:link w:val="IntenseQuoteChar"/>
    <w:uiPriority w:val="30"/>
    <w:qFormat/>
    <w:rsid w:val="008774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7407"/>
    <w:rPr>
      <w:i/>
      <w:iCs/>
      <w:color w:val="0F4761" w:themeColor="accent1" w:themeShade="BF"/>
    </w:rPr>
  </w:style>
  <w:style w:type="character" w:styleId="IntenseReference">
    <w:name w:val="Intense Reference"/>
    <w:basedOn w:val="DefaultParagraphFont"/>
    <w:uiPriority w:val="32"/>
    <w:qFormat/>
    <w:rsid w:val="00877407"/>
    <w:rPr>
      <w:b/>
      <w:bCs/>
      <w:smallCaps/>
      <w:color w:val="0F4761" w:themeColor="accent1" w:themeShade="BF"/>
      <w:spacing w:val="5"/>
    </w:rPr>
  </w:style>
  <w:style w:type="paragraph" w:styleId="Header">
    <w:name w:val="header"/>
    <w:basedOn w:val="Normal"/>
    <w:link w:val="HeaderChar"/>
    <w:uiPriority w:val="99"/>
    <w:unhideWhenUsed/>
    <w:rsid w:val="005776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76BD"/>
  </w:style>
  <w:style w:type="paragraph" w:styleId="Footer">
    <w:name w:val="footer"/>
    <w:basedOn w:val="Normal"/>
    <w:link w:val="FooterChar"/>
    <w:uiPriority w:val="99"/>
    <w:unhideWhenUsed/>
    <w:rsid w:val="005776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76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DE9E9F00F6444AA37290AB0F1631AF" ma:contentTypeVersion="4" ma:contentTypeDescription="Create a new document." ma:contentTypeScope="" ma:versionID="7a6b74ef44f8f418e678230584a24e69">
  <xsd:schema xmlns:xsd="http://www.w3.org/2001/XMLSchema" xmlns:xs="http://www.w3.org/2001/XMLSchema" xmlns:p="http://schemas.microsoft.com/office/2006/metadata/properties" xmlns:ns2="68ece8b4-871b-4f78-9e7e-8ae38d9bafc5" targetNamespace="http://schemas.microsoft.com/office/2006/metadata/properties" ma:root="true" ma:fieldsID="04646fc5681917a6bf7ff103423ca9c0" ns2:_="">
    <xsd:import namespace="68ece8b4-871b-4f78-9e7e-8ae38d9baf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ece8b4-871b-4f78-9e7e-8ae38d9baf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85C688-D173-47E9-AB7E-46F9174EFCC9}"/>
</file>

<file path=customXml/itemProps2.xml><?xml version="1.0" encoding="utf-8"?>
<ds:datastoreItem xmlns:ds="http://schemas.openxmlformats.org/officeDocument/2006/customXml" ds:itemID="{01CF2555-658F-4DB3-A052-6E1C77B164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27FC05C-948E-41AB-8C40-9D867A5CDF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2124</Words>
  <Characters>12107</Characters>
  <Application>Microsoft Office Word</Application>
  <DocSecurity>0</DocSecurity>
  <Lines>100</Lines>
  <Paragraphs>28</Paragraphs>
  <ScaleCrop>false</ScaleCrop>
  <Company/>
  <LinksUpToDate>false</LinksUpToDate>
  <CharactersWithSpaces>14203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Cunningham</dc:creator>
  <cp:keywords/>
  <dc:description/>
  <cp:lastModifiedBy>Lisa Curtis</cp:lastModifiedBy>
  <cp:revision>33</cp:revision>
  <dcterms:created xsi:type="dcterms:W3CDTF">2026-04-08T18:43:00Z</dcterms:created>
  <dcterms:modified xsi:type="dcterms:W3CDTF">2026-07-24T16:12:00Z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0x01010062DE9E9F00F6444AA37290AB0F1631AF</vt:lpwstr>
  </property>
</Properties>
</file>